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41" w:rightFromText="141" w:vertAnchor="page" w:horzAnchor="page" w:tblpX="973" w:tblpY="894"/>
        <w:tblW w:w="100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6663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701" w:type="dxa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60325</wp:posOffset>
                  </wp:positionV>
                  <wp:extent cx="387985" cy="398145"/>
                  <wp:effectExtent l="0" t="0" r="8255" b="13335"/>
                  <wp:wrapNone/>
                  <wp:docPr id="5" name="Imagen 5" descr="Descripción: Descripción: ESCUDO CITI 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Descripción: Descripción: ESCUDO CITI CH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0" cy="40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3" w:type="dxa"/>
          </w:tcPr>
          <w:p>
            <w:pPr>
              <w:jc w:val="center"/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sz w:val="24"/>
                <w:szCs w:val="24"/>
              </w:rPr>
              <w:t>COLEGIO INSTITUTO TÉCNICO INTERNACIONAL IED</w:t>
            </w:r>
          </w:p>
          <w:p>
            <w:pPr>
              <w:jc w:val="center"/>
              <w:rPr>
                <w:rFonts w:hint="default" w:asciiTheme="minorAscii" w:hAnsiTheme="minorAscii"/>
                <w:sz w:val="24"/>
                <w:szCs w:val="24"/>
                <w:lang w:val="es-CO"/>
              </w:rPr>
            </w:pPr>
            <w:r>
              <w:rPr>
                <w:rFonts w:hint="default" w:asciiTheme="minorAscii" w:hAnsiTheme="minorAscii"/>
                <w:sz w:val="24"/>
                <w:szCs w:val="24"/>
              </w:rPr>
              <w:t>GUÍA DE TRABAJO APRENDE EN CASA 20</w:t>
            </w:r>
            <w:r>
              <w:rPr>
                <w:rFonts w:hint="default" w:asciiTheme="minorAscii" w:hAnsiTheme="minorAscii"/>
                <w:sz w:val="24"/>
                <w:szCs w:val="24"/>
                <w:lang w:val="es-CO"/>
              </w:rPr>
              <w:t>21</w:t>
            </w:r>
          </w:p>
          <w:p>
            <w:pPr>
              <w:jc w:val="center"/>
              <w:rPr>
                <w:rFonts w:hint="default" w:asciiTheme="minorAscii" w:hAnsiTheme="minorAscii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88900</wp:posOffset>
                  </wp:positionV>
                  <wp:extent cx="323850" cy="323850"/>
                  <wp:effectExtent l="0" t="0" r="11430" b="11430"/>
                  <wp:wrapNone/>
                  <wp:docPr id="6" name="Imagen 6" descr="Secretaría de Educación del Distr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Secretaría de Educación del Distr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5"/>
        <w:tblW w:w="10079" w:type="dxa"/>
        <w:tblInd w:w="-8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489"/>
        <w:gridCol w:w="1795"/>
        <w:gridCol w:w="1051"/>
        <w:gridCol w:w="2429"/>
        <w:gridCol w:w="1234"/>
        <w:gridCol w:w="1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1" w:type="dxa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Asignatura</w:t>
            </w:r>
          </w:p>
        </w:tc>
        <w:tc>
          <w:tcPr>
            <w:tcW w:w="2284" w:type="dxa"/>
            <w:gridSpan w:val="2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  <w:lang w:val="es-CO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lang w:val="es-CO"/>
              </w:rPr>
              <w:t>Sociales y Ética</w:t>
            </w:r>
          </w:p>
        </w:tc>
        <w:tc>
          <w:tcPr>
            <w:tcW w:w="1051" w:type="dxa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Docente</w:t>
            </w:r>
          </w:p>
        </w:tc>
        <w:tc>
          <w:tcPr>
            <w:tcW w:w="2429" w:type="dxa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cs="Arial" w:asciiTheme="minorAscii" w:hAnsiTheme="minorAscii"/>
                <w:sz w:val="24"/>
                <w:szCs w:val="24"/>
                <w:lang w:eastAsia="es-CO"/>
              </w:rPr>
              <w:t>Carmen Cecilia Celis</w:t>
            </w:r>
          </w:p>
        </w:tc>
        <w:tc>
          <w:tcPr>
            <w:tcW w:w="1234" w:type="dxa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Jornada</w:t>
            </w:r>
          </w:p>
        </w:tc>
        <w:tc>
          <w:tcPr>
            <w:tcW w:w="1320" w:type="dxa"/>
          </w:tcPr>
          <w:p>
            <w:pPr>
              <w:spacing w:after="200" w:line="276" w:lineRule="auto"/>
              <w:rPr>
                <w:rFonts w:hint="default" w:cs="Arial" w:asciiTheme="minorAscii" w:hAnsiTheme="minorAscii"/>
                <w:b w:val="0"/>
                <w:bCs w:val="0"/>
                <w:sz w:val="24"/>
                <w:szCs w:val="24"/>
              </w:rPr>
            </w:pPr>
            <w:r>
              <w:rPr>
                <w:rFonts w:hint="default" w:cs="Arial" w:asciiTheme="minorAscii" w:hAnsiTheme="minorAscii"/>
                <w:b w:val="0"/>
                <w:bCs w:val="0"/>
                <w:sz w:val="24"/>
                <w:szCs w:val="24"/>
                <w:lang w:eastAsia="es-CO"/>
              </w:rPr>
              <w:t>Tarde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2250" w:type="dxa"/>
            <w:gridSpan w:val="2"/>
            <w:vMerge w:val="restart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Correo Docente</w:t>
            </w:r>
          </w:p>
        </w:tc>
        <w:tc>
          <w:tcPr>
            <w:tcW w:w="5275" w:type="dxa"/>
            <w:gridSpan w:val="3"/>
            <w:vMerge w:val="restart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sz w:val="24"/>
                <w:szCs w:val="24"/>
              </w:rPr>
              <w:fldChar w:fldCharType="begin"/>
            </w:r>
            <w:r>
              <w:rPr>
                <w:rFonts w:hint="default" w:asciiTheme="minorAscii" w:hAnsiTheme="minorAscii"/>
                <w:sz w:val="24"/>
                <w:szCs w:val="24"/>
              </w:rPr>
              <w:instrText xml:space="preserve"> HYPERLINK "mailto:carmenc.celis@iedtecnicointernacional.edu.co" </w:instrText>
            </w:r>
            <w:r>
              <w:rPr>
                <w:rFonts w:hint="default" w:asciiTheme="minorAscii" w:hAnsiTheme="minorAscii"/>
                <w:sz w:val="24"/>
                <w:szCs w:val="24"/>
              </w:rPr>
              <w:fldChar w:fldCharType="separate"/>
            </w:r>
            <w:r>
              <w:rPr>
                <w:rStyle w:val="4"/>
                <w:rFonts w:hint="default" w:asciiTheme="minorAscii" w:hAnsiTheme="minorAscii"/>
                <w:sz w:val="24"/>
                <w:szCs w:val="24"/>
              </w:rPr>
              <w:t>carmenc.celis@iedtecnicointernacional.edu.co</w:t>
            </w:r>
            <w:r>
              <w:rPr>
                <w:rStyle w:val="4"/>
                <w:rFonts w:hint="default" w:asciiTheme="minorAscii" w:hAnsiTheme="minorAscii"/>
                <w:sz w:val="24"/>
                <w:szCs w:val="24"/>
              </w:rPr>
              <w:fldChar w:fldCharType="end"/>
            </w:r>
          </w:p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</w:p>
        </w:tc>
        <w:tc>
          <w:tcPr>
            <w:tcW w:w="1234" w:type="dxa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1320" w:type="dxa"/>
          </w:tcPr>
          <w:p>
            <w:pPr>
              <w:spacing w:after="200" w:line="276" w:lineRule="auto"/>
              <w:rPr>
                <w:rFonts w:hint="default" w:cs="Arial" w:asciiTheme="minorAscii" w:hAnsiTheme="minorAscii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cs="Arial" w:asciiTheme="minorAscii" w:hAnsiTheme="minorAscii"/>
                <w:b w:val="0"/>
                <w:bCs w:val="0"/>
                <w:sz w:val="24"/>
                <w:szCs w:val="24"/>
                <w:lang w:val="es-CO"/>
              </w:rPr>
              <w:t>301, 302, 303, 304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50" w:type="dxa"/>
            <w:gridSpan w:val="2"/>
            <w:vMerge w:val="continue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</w:p>
        </w:tc>
        <w:tc>
          <w:tcPr>
            <w:tcW w:w="5275" w:type="dxa"/>
            <w:gridSpan w:val="3"/>
            <w:vMerge w:val="continue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</w:p>
        </w:tc>
        <w:tc>
          <w:tcPr>
            <w:tcW w:w="1234" w:type="dxa"/>
            <w:vMerge w:val="restart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  <w:lang w:val="es-CO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Numero de guía</w:t>
            </w:r>
            <w:r>
              <w:rPr>
                <w:rFonts w:hint="default" w:asciiTheme="minorAscii" w:hAnsiTheme="minorAscii"/>
                <w:b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1320" w:type="dxa"/>
            <w:vMerge w:val="restart"/>
          </w:tcPr>
          <w:p>
            <w:pPr>
              <w:spacing w:after="200" w:line="276" w:lineRule="auto"/>
              <w:rPr>
                <w:rFonts w:hint="default" w:asciiTheme="minorAscii" w:hAnsiTheme="minorAscii"/>
                <w:sz w:val="24"/>
                <w:szCs w:val="24"/>
                <w:lang w:val="es-CO"/>
              </w:rPr>
            </w:pPr>
            <w:r>
              <w:rPr>
                <w:rFonts w:hint="default" w:asciiTheme="minorAscii" w:hAnsiTheme="minorAscii"/>
                <w:sz w:val="24"/>
                <w:szCs w:val="24"/>
                <w:lang w:val="es-CO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250" w:type="dxa"/>
            <w:gridSpan w:val="2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528320</wp:posOffset>
                      </wp:positionV>
                      <wp:extent cx="6372860" cy="7060565"/>
                      <wp:effectExtent l="4445" t="4445" r="8255" b="635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18160" y="2694940"/>
                                <a:ext cx="6372860" cy="7060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ind w:leftChars="0"/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pStyle w:val="6"/>
                                    <w:jc w:val="center"/>
                                    <w:rPr>
                                      <w:rFonts w:hint="default" w:ascii="Arial" w:hAnsi="Arial" w:cs="Arial"/>
                                      <w:b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/>
                                      <w:b/>
                                      <w:sz w:val="24"/>
                                      <w:szCs w:val="24"/>
                                      <w:lang w:eastAsia="es-CO"/>
                                    </w:rPr>
                                    <w:t>DESEMPEÑOS</w:t>
                                  </w:r>
                                </w:p>
                                <w:p>
                                  <w:pPr>
                                    <w:pStyle w:val="6"/>
                                    <w:ind w:left="720"/>
                                    <w:jc w:val="center"/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200" w:line="276" w:lineRule="auto"/>
                                    <w:jc w:val="both"/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  <w:t>Identificar los principales estamentos y órganos del gobierno escolar.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200" w:line="276" w:lineRule="auto"/>
                                    <w:jc w:val="both"/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  <w:t>Participar en el gobierno escolar aportando sus ideas y liderazgo.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spacing w:after="200" w:line="276" w:lineRule="auto"/>
                                    <w:ind w:leftChars="0"/>
                                    <w:jc w:val="center"/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spacing w:after="200" w:line="276" w:lineRule="auto"/>
                                    <w:ind w:leftChars="0"/>
                                    <w:jc w:val="center"/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  <w:t>¿ QUÉ ES EL GOBIERNO ESCOLAR ?</w:t>
                                  </w:r>
                                </w:p>
                                <w:p>
                                  <w:pP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114300" distR="114300">
                                        <wp:extent cx="6259195" cy="2236470"/>
                                        <wp:effectExtent l="9525" t="9525" r="10160" b="9525"/>
                                        <wp:docPr id="2" name="Imagen 1" descr="IMG_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n 1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 t="23016" r="-6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59195" cy="2236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Arial" w:hAnsi="Arial" w:eastAsia="SimSun" w:cs="Arial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hint="default" w:ascii="Arial" w:hAnsi="Arial" w:eastAsia="SimSun" w:cs="Arial"/>
                                      <w:sz w:val="24"/>
                                      <w:szCs w:val="24"/>
                                      <w:lang w:val="es-CO"/>
                                    </w:rPr>
                                    <w:t xml:space="preserve">El gobierno escolar es le mecanismo que permite la participación de la comunidad educativa: </w:t>
                                  </w:r>
                                  <w:r>
                                    <w:rPr>
                                      <w:rFonts w:hint="default" w:ascii="Arial" w:hAnsi="Arial" w:eastAsia="SimSun" w:cs="Arial"/>
                                      <w:b/>
                                      <w:bCs/>
                                      <w:sz w:val="24"/>
                                      <w:szCs w:val="24"/>
                                      <w:lang w:val="es-CO"/>
                                    </w:rPr>
                                    <w:t xml:space="preserve">profesores, padres de familia y estudiantes </w:t>
                                  </w:r>
                                  <w:r>
                                    <w:rPr>
                                      <w:rFonts w:hint="default" w:ascii="Arial" w:hAnsi="Arial" w:eastAsia="SimSun" w:cs="Arial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es-CO"/>
                                    </w:rPr>
                                    <w:t xml:space="preserve"> en la toma de decisiones de la institución educativa. 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SimSun" w:hAnsi="SimSun" w:eastAsia="SimSun" w:cs="SimSun"/>
                                      <w:sz w:val="24"/>
                                      <w:szCs w:val="24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hint="default" w:ascii="SimSun" w:hAnsi="SimSun" w:eastAsia="SimSun" w:cs="SimSun"/>
                                      <w:sz w:val="24"/>
                                      <w:szCs w:val="24"/>
                                      <w:lang w:val="es-CO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.35pt;margin-top:41.6pt;height:555.95pt;width:501.8pt;z-index:251661312;mso-width-relative:page;mso-height-relative:page;" fillcolor="#FFFFFF [3201]" filled="t" stroked="t" coordsize="21600,21600" o:gfxdata="UEsDBAoAAAAAAIdO4kAAAAAAAAAAAAAAAAAEAAAAZHJzL1BLAwQUAAAACACHTuJAqzmVndgAAAAL&#10;AQAADwAAAGRycy9kb3ducmV2LnhtbE2Py07DMBBF90j8gzVI7FrbiShNiFMJJCTEjjYbdm48TSL8&#10;iGy3KX/PsILl6B7de6bZXZ1lF4xpCl6BXAtg6PtgJj8o6A6vqy2wlLU32gaPCr4xwa69vWl0bcLi&#10;P/CyzwOjEp9qrWDMea45T/2ITqd1mNFTdgrR6UxnHLiJeqFyZ3khxIY7PXlaGPWMLyP2X/uzU/C2&#10;ec6f2Jl3UxZlWDrex5NNSt3fSfEELOM1/8Hwq0/q0JLTMZy9ScwqWMnikVAF27IARkBViQrYkUhZ&#10;PUjgbcP//9D+AFBLAwQUAAAACACHTuJANyiJ3FQCAADKBAAADgAAAGRycy9lMm9Eb2MueG1srVTB&#10;btswDL0P2D8Iuq92siRNgzhFliLDgGAt0A07K7IcC5BETZJjZ18/SnbatN2hh/kgU+LzE/lIennb&#10;aUWOwnkJpqCjq5wSYTiU0hwK+vPH9tOcEh+YKZkCIwp6Ep7erj5+WLZ2IcZQgyqFI0hi/KK1Ba1D&#10;sIss87wWmvkrsMKgswKnWcCtO2SlYy2ya5WN83yWteBK64AL7/H0rnfSgdG9hxCqSnJxB7zRwoSe&#10;1QnFAqbka2k9XaVoq0rwcF9VXgSiCoqZhrTiJWjv45qtlmxxcMzWkg8hsPeE8ConzaTBS5+o7lhg&#10;pHHyDZWW3IGHKlxx0FmfSFIEsxjlr7R5rJkVKReU2tsn0f3/o+Xfjw+OyBI7gRLDNBZ807DSASkF&#10;CaILQEZRpNb6BWIfLaJD9wW6+MFw7vEw5t5VTsc3ZkXQPx3NRzPU+VTQ8exmcjMZ1EZSwtE/+3w9&#10;nkcAR8R1Psuns2mkzJ6ZrPPhqwBNolFQh+VMKrPjzoceeobEiz0oWW6lUmnjDvuNcuTIsPTb9Azs&#10;L2DKkDbGMs0T8wufv6TI0/OWAsNVBqOOCvVKRCt0+26QZw/lCVVz0Deft3wrMZ0d8+GBOew2lADn&#10;MdzjUinAaGCwKKnB/fnXecRjE6CXkha7t6D+d8OcoER9M9geN6MJyk1C2kym12PcuEvP/tJjGr0B&#10;VAlbAKNLZsQHdTYrB/oXju063oouZjjeXdBwNjehnykcey7W6wTCBrcs7Myj5ZE61sTAuglQyVS7&#10;KFOvzaAetniq/jCOcYYu9wn1/Ata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rOZWd2AAAAAsB&#10;AAAPAAAAAAAAAAEAIAAAACIAAABkcnMvZG93bnJldi54bWxQSwECFAAUAAAACACHTuJANyiJ3FQC&#10;AADKBAAADgAAAAAAAAABACAAAAAnAQAAZHJzL2Uyb0RvYy54bWxQSwUGAAAAAAYABgBZAQAA7QUA&#10;AAAA&#10;">
                      <v:fill on="t" focussize="0,0"/>
                      <v:stroke weight="0.5pt" color="#000000 [3213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pStyle w:val="6"/>
                              <w:jc w:val="center"/>
                              <w:rPr>
                                <w:rFonts w:hint="default" w:ascii="Arial" w:hAnsi="Arial" w:cs="Arial"/>
                                <w:b/>
                                <w:sz w:val="24"/>
                                <w:szCs w:val="24"/>
                                <w:lang w:eastAsia="es-CO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sz w:val="24"/>
                                <w:szCs w:val="24"/>
                                <w:lang w:eastAsia="es-CO"/>
                              </w:rPr>
                              <w:t>DESEMPEÑOS</w:t>
                            </w:r>
                          </w:p>
                          <w:p>
                            <w:pPr>
                              <w:pStyle w:val="6"/>
                              <w:ind w:left="720"/>
                              <w:jc w:val="center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eastAsia="es-CO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  <w:t>Identificar los principales estamentos y órganos del gobierno escolar.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  <w:t>Participar en el gobierno escolar aportando sus ideas y liderazgo.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200" w:line="276" w:lineRule="auto"/>
                              <w:ind w:leftChars="0"/>
                              <w:jc w:val="center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after="200" w:line="276" w:lineRule="auto"/>
                              <w:ind w:leftChars="0"/>
                              <w:jc w:val="center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  <w:t>¿ QUÉ ES EL GOBIERNO ESCOLAR ?</w:t>
                            </w:r>
                          </w:p>
                          <w:p>
                            <w:pP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59195" cy="2236470"/>
                                  <wp:effectExtent l="9525" t="9525" r="10160" b="9525"/>
                                  <wp:docPr id="2" name="Imagen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23016" r="-6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9195" cy="2236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default" w:ascii="Arial" w:hAnsi="Arial" w:eastAsia="SimSun" w:cs="Arial"/>
                                <w:b w:val="0"/>
                                <w:bCs w:val="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hint="default" w:ascii="Arial" w:hAnsi="Arial" w:eastAsia="SimSun" w:cs="Arial"/>
                                <w:sz w:val="24"/>
                                <w:szCs w:val="24"/>
                                <w:lang w:val="es-CO"/>
                              </w:rPr>
                              <w:t xml:space="preserve">El gobierno escolar es le mecanismo que permite la participación de la comunidad educativa: </w:t>
                            </w:r>
                            <w:r>
                              <w:rPr>
                                <w:rFonts w:hint="default" w:ascii="Arial" w:hAnsi="Arial" w:eastAsia="SimSun" w:cs="Arial"/>
                                <w:b/>
                                <w:bCs/>
                                <w:sz w:val="24"/>
                                <w:szCs w:val="24"/>
                                <w:lang w:val="es-CO"/>
                              </w:rPr>
                              <w:t xml:space="preserve">profesores, padres de familia y estudiantes </w:t>
                            </w:r>
                            <w:r>
                              <w:rPr>
                                <w:rFonts w:hint="default" w:ascii="Arial" w:hAnsi="Arial" w:eastAsia="SimSun" w:cs="Arial"/>
                                <w:b w:val="0"/>
                                <w:bCs w:val="0"/>
                                <w:sz w:val="24"/>
                                <w:szCs w:val="24"/>
                                <w:lang w:val="es-CO"/>
                              </w:rPr>
                              <w:t xml:space="preserve"> en la toma de decisiones de la institución educativa. </w:t>
                            </w:r>
                          </w:p>
                          <w:p>
                            <w:pPr>
                              <w:rPr>
                                <w:rFonts w:hint="default" w:ascii="SimSun" w:hAnsi="SimSun" w:eastAsia="SimSun" w:cs="SimSun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hint="default" w:ascii="SimSun" w:hAnsi="SimSun" w:eastAsia="SimSun" w:cs="SimSun"/>
                                <w:sz w:val="24"/>
                                <w:szCs w:val="24"/>
                                <w:lang w:val="es-CO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829945</wp:posOffset>
                      </wp:positionV>
                      <wp:extent cx="5928360" cy="1289685"/>
                      <wp:effectExtent l="28575" t="28575" r="32385" b="3810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793115" y="2761615"/>
                                <a:ext cx="5928360" cy="128968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s-CO"/>
                                    </w:rPr>
                                    <w:t>Bienvenidos al gobierno escolar.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s-CO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s-CO"/>
                                    </w:rPr>
                                    <w:t>Es muy importante tu participación y aportes , que  promoverán el desarrollar tus habilidades y liderazgo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.55pt;margin-top:65.35pt;height:101.55pt;width:466.8pt;z-index:251662336;mso-width-relative:page;mso-height-relative:page;" filled="f" stroked="t" coordsize="21600,21600" o:gfxdata="UEsDBAoAAAAAAIdO4kAAAAAAAAAAAAAAAAAEAAAAZHJzL1BLAwQUAAAACACHTuJA1fB+oNUAAAAK&#10;AQAADwAAAGRycy9kb3ducmV2LnhtbE2PMU/DMBCFdyT+g3WV2KgdIkhI43QAsUPDwOgkRxLVPkex&#10;24b8eq4TTHdP7+ndd+V+cVaccQ6jJw3JVoFAan03Uq/hs367z0GEaKgz1hNq+MEA++r2pjRF5y/0&#10;gedD7AWXUCiMhiHGqZAytAM6E7Z+QmLv28/ORJZzL7vZXLjcWfmg1JN0ZiS+MJgJXwZsj4eT07Bm&#10;zdIm72s9qfUrfyVVH5Wttb7bJGoHIuIS/8JwxWd0qJip8SfqgrCss4STPFOVgeDA8+N1aTSkaZqD&#10;rEr5/4XqF1BLAwQUAAAACACHTuJAb2cl5GUCAADEBAAADgAAAGRycy9lMm9Eb2MueG1srVRNb9sw&#10;DL0P2H8QdF/9kThfqFNkKToM6NYC3bCzIsuxAUnUJDl29+tHyU4bbDv0sItCkS+P4iPp65tBSXIS&#10;1rWgS5pdpZQIzaFq9bGk37/dfVhR4jzTFZOgRUmfhaM32/fvrnuzETk0ICthCZJot+lNSRvvzSZJ&#10;HG+EYu4KjNAYrMEq5vFqj0llWY/sSiZ5mi6SHmxlLHDhHHpvxyCdGO1bCKGuWy5ugXdKaD+yWiGZ&#10;x5Jc0xpHt/G1dS24f6hrJzyRJcVKfTwxCdqHcCbba7Y5Wmaalk9PYG95wh81KdZqTPpCdcs8I51t&#10;/6JSLbfgoPZXHFQyFhIVwSqy9A9tnhpmRKwFpXbmRXT3/2j519OjJW1V0hklmils+L5jlQVSCeLF&#10;4IHMgki9cRvEPhlE++EjDDg6Z79DZ6h9qK0Kv1gVwfhyPcuygpLnkubLRbZAO6qNpIRjvFjnq9kC&#10;G8ERkeWr9WIVEckrk7HOfxKgSDBKarGdUWV2unceyRB6hoTEGu5aKWMSqUmPKZZZkcZ/OJBtFaIB&#10;5+zxsJeWnBhORTFf5bMigmSnvkA1updFmsbxwBwTPua7IMKI1OgM2owaBMsPh2ES7ADVM+plYRw7&#10;Z/hdi4XcM+cfmcU5w+JxE/0DHrUEfDBMFiUN2F//8gc8th+jlPQ4tyV1PztmBSXys8bBWGfzeRj0&#10;eJkXyxwv9jJyuIzoTu0BRchw5w2PZsB7eTZrC+oHLuwuZMUQ0xxzl9Sfzb0ftwkXnovdLoJwtA3z&#10;9/rJ8EA9tmbXeajb2LUg06jNpB4OdxR3WsSwPZf3iHr9+G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XwfqDVAAAACgEAAA8AAAAAAAAAAQAgAAAAIgAAAGRycy9kb3ducmV2LnhtbFBLAQIUABQA&#10;AAAIAIdO4kBvZyXkZQIAAMQEAAAOAAAAAAAAAAEAIAAAACQBAABkcnMvZTJvRG9jLnhtbFBLBQYA&#10;AAAABgAGAFkBAAD7BQAAAAA=&#10;">
                      <v:fill on="f" focussize="0,0"/>
                      <v:stroke weight="4.5pt" color="#548235 [2409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s-CO"/>
                              </w:rPr>
                              <w:t>Bienvenidos al gobierno escolar.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s-CO"/>
                              </w:rPr>
                              <w:t>Es muy importante tu participación y aportes , que  promoverán el desarrollar tus habilidades y liderazgo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5275" w:type="dxa"/>
            <w:gridSpan w:val="3"/>
          </w:tcPr>
          <w:p>
            <w:pPr>
              <w:rPr>
                <w:rFonts w:hint="default" w:asciiTheme="minorAscii" w:hAnsiTheme="minorAscii"/>
                <w:sz w:val="24"/>
                <w:szCs w:val="24"/>
                <w:lang w:val="es-CO"/>
              </w:rPr>
            </w:pPr>
            <w:r>
              <w:rPr>
                <w:rFonts w:hint="default" w:asciiTheme="minorAscii" w:hAnsiTheme="minorAscii"/>
                <w:sz w:val="24"/>
                <w:szCs w:val="24"/>
                <w:lang w:val="es-CO"/>
              </w:rPr>
              <w:t xml:space="preserve"> 22 al 26 de Febrero del 2021</w:t>
            </w:r>
          </w:p>
        </w:tc>
        <w:tc>
          <w:tcPr>
            <w:tcW w:w="1234" w:type="dxa"/>
            <w:vMerge w:val="continue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</w:p>
        </w:tc>
        <w:tc>
          <w:tcPr>
            <w:tcW w:w="1320" w:type="dxa"/>
            <w:vMerge w:val="continue"/>
          </w:tcPr>
          <w:p>
            <w:pPr>
              <w:spacing w:after="200" w:line="276" w:lineRule="auto"/>
              <w:rPr>
                <w:rFonts w:hint="default" w:asciiTheme="minorAscii" w:hAnsiTheme="minorAsci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2" w:hRule="atLeast"/>
        </w:trPr>
        <w:tc>
          <w:tcPr>
            <w:tcW w:w="10079" w:type="dxa"/>
            <w:gridSpan w:val="7"/>
          </w:tcPr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¿COMO PARTICIPAN LOS MIENBROS DE LA COMUNIDAD EDUCATIVA?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274695" cy="2168525"/>
                  <wp:effectExtent l="0" t="0" r="1905" b="10795"/>
                  <wp:docPr id="4" name="Imagen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5" cy="216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 xml:space="preserve">Todos los miembros de la comunidad educativa eligen sus representantes al gobierno escolar mediante el mecanismo del </w:t>
            </w:r>
            <w:r>
              <w:rPr>
                <w:rFonts w:hint="default" w:ascii="Arial" w:hAnsi="Arial" w:cs="Arial"/>
                <w:b/>
                <w:bCs/>
                <w:sz w:val="24"/>
                <w:szCs w:val="24"/>
                <w:lang w:val="es-CO"/>
              </w:rPr>
              <w:t>VOTO.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¿COMO PARTICIPAN LOS ESTUDIANTES?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b/>
                <w:bCs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271520" cy="2673985"/>
                  <wp:effectExtent l="0" t="0" r="5080" b="8255"/>
                  <wp:docPr id="7" name="Imagen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0" cy="267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Los estudiantes participan en el gobierno escolar de varias maneras, así: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GOBIERNO DE AULA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En cada curso de la institución educativa se elige el gobierno de aula que está formado por un alcalde o líder del curso y los concejales que son: concejal de convivencia, concejal académico, concejal social, concejal  ambiental y de gestión de riesgo y concejal  de control social.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 xml:space="preserve">Cada concejal forma su propio comité con los estudiantes del curso y así todos los alumnos participan.  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b w:val="0"/>
                <w:bCs w:val="0"/>
                <w:sz w:val="24"/>
                <w:szCs w:val="24"/>
                <w:lang w:val="es-CO"/>
              </w:rPr>
              <w:t>CONSEJO ESTUDIANTIL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Está formado por los líderes o alcaldes de todos los cursos del colegio y su función principal es vigilar y promover el cumplimiento de los derechos y deberes de los estudiantes.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PERSONERO ESTUDIANTIL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Es elegido por todos los estudiantes del colegio entre los candidatos de grado once ¨(11), su principal función es velar el cumplimiento de los derechos de los estudiantes.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CONTRALOR ESTUDIANTIL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jc w:val="both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Es  elegido por todos los estudiantes del colegio entre los candidatos que se presentan de grado  sexto a décimo. Su principal función es promover el buen uso y manejo de los recursos y bienes públicos de la institución.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¿COMO PARTICPAN TODOS LOS MIENBROS DE LA COMUNIDAD EDUCATIVA?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SimSun" w:hAnsi="SimSun" w:eastAsia="SimSun" w:cs="SimSun"/>
                <w:sz w:val="24"/>
                <w:szCs w:val="24"/>
                <w:lang w:val="es-CO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744470" cy="2033905"/>
                  <wp:effectExtent l="0" t="0" r="13970" b="8255"/>
                  <wp:docPr id="8" name="Imagen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6553" r="3956" b="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70" cy="203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Los profesores, estudiantes y padres de familia participan en el gobierno escolar eligiendo sus representantes a los órganos del gobierno escolar que son: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CONCEJO DIRECTIVO: es el máximo órgano del gobierno escolar, lo integran el rector o rectora, dos representantes de los profesores, dos representantes de los padres de familia, un representante del consejo estudiantil y un representante del sector productivo.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CONCEJO ACADEMICO: esta integrado por el rector o rectora, coordinador o coordinadora y un profesor de cada una de las áreas del plan de estudios.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ACTIVIDADES DE APLICACIÓN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Repase bien el tema para responder adecuadamente las preguntas.</w:t>
            </w:r>
          </w:p>
          <w:p>
            <w:pPr>
              <w:numPr>
                <w:ilvl w:val="0"/>
                <w:numId w:val="2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 xml:space="preserve">Al frente de cada afirmación escriba una </w:t>
            </w:r>
            <w:r>
              <w:rPr>
                <w:rFonts w:hint="default" w:ascii="Arial" w:hAnsi="Arial" w:cs="Arial"/>
                <w:b/>
                <w:bCs/>
                <w:sz w:val="24"/>
                <w:szCs w:val="24"/>
                <w:lang w:val="es-CO"/>
              </w:rPr>
              <w:t>V</w:t>
            </w: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 xml:space="preserve"> si es verdad lo que se dice o una</w:t>
            </w:r>
            <w:r>
              <w:rPr>
                <w:rFonts w:hint="default" w:ascii="Arial" w:hAnsi="Arial" w:cs="Arial"/>
                <w:b/>
                <w:bCs/>
                <w:sz w:val="24"/>
                <w:szCs w:val="24"/>
                <w:lang w:val="es-CO"/>
              </w:rPr>
              <w:t xml:space="preserve"> F </w:t>
            </w: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si es falso lo que se dice.</w:t>
            </w:r>
          </w:p>
          <w:p>
            <w:pPr>
              <w:numPr>
                <w:ilvl w:val="0"/>
                <w:numId w:val="3"/>
              </w:numPr>
              <w:spacing w:after="160" w:line="259" w:lineRule="auto"/>
              <w:ind w:left="420"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En el gobierno escolar solamente participan los padres de familia. _______</w:t>
            </w:r>
          </w:p>
          <w:p>
            <w:pPr>
              <w:numPr>
                <w:ilvl w:val="0"/>
                <w:numId w:val="3"/>
              </w:numPr>
              <w:spacing w:after="160" w:line="259" w:lineRule="auto"/>
              <w:ind w:left="420"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La comunidad educativa participa en el gobierno escolar mediante el mecanismo del voto. _______</w:t>
            </w:r>
          </w:p>
          <w:p>
            <w:pPr>
              <w:numPr>
                <w:ilvl w:val="0"/>
                <w:numId w:val="3"/>
              </w:numPr>
              <w:spacing w:after="160" w:line="259" w:lineRule="auto"/>
              <w:ind w:left="420"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La comunidad educativa está formada por los vecinos del colegio. _______</w:t>
            </w:r>
          </w:p>
          <w:p>
            <w:pPr>
              <w:numPr>
                <w:ilvl w:val="0"/>
                <w:numId w:val="3"/>
              </w:numPr>
              <w:spacing w:after="160" w:line="259" w:lineRule="auto"/>
              <w:ind w:left="420"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El gobierno de aula es una de las formas de participación de los estudiantes. ______</w:t>
            </w:r>
          </w:p>
          <w:p>
            <w:pPr>
              <w:numPr>
                <w:ilvl w:val="0"/>
                <w:numId w:val="3"/>
              </w:numPr>
              <w:spacing w:after="160" w:line="259" w:lineRule="auto"/>
              <w:ind w:left="420"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Las comunidad educativa está formada por los estudiantes, padres de familia y profesores. ______</w:t>
            </w:r>
          </w:p>
          <w:p>
            <w:pPr>
              <w:numPr>
                <w:ilvl w:val="0"/>
                <w:numId w:val="3"/>
              </w:numPr>
              <w:spacing w:after="160" w:line="259" w:lineRule="auto"/>
              <w:ind w:left="420"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Los concejales del curso son elegidos por los padres de familia. _____</w:t>
            </w:r>
          </w:p>
          <w:p>
            <w:pPr>
              <w:numPr>
                <w:ilvl w:val="0"/>
                <w:numId w:val="3"/>
              </w:numPr>
              <w:spacing w:after="160" w:line="259" w:lineRule="auto"/>
              <w:ind w:left="420"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El alcalde o líder del curso forma parte del gobierno escolar. _______</w:t>
            </w:r>
          </w:p>
          <w:p>
            <w:pPr>
              <w:numPr>
                <w:ilvl w:val="0"/>
                <w:numId w:val="3"/>
              </w:numPr>
              <w:spacing w:after="160" w:line="259" w:lineRule="auto"/>
              <w:ind w:left="420"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El rector no forma parte del consejo directivo del colegio. _______</w:t>
            </w:r>
          </w:p>
          <w:p>
            <w:pPr>
              <w:numPr>
                <w:ilvl w:val="0"/>
                <w:numId w:val="3"/>
              </w:numPr>
              <w:spacing w:after="160" w:line="259" w:lineRule="auto"/>
              <w:ind w:left="420"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El concejo académico no es un órgano del gobierno escolar. _____</w:t>
            </w:r>
          </w:p>
          <w:p>
            <w:pPr>
              <w:numPr>
                <w:ilvl w:val="0"/>
                <w:numId w:val="2"/>
              </w:numPr>
              <w:spacing w:after="160" w:line="259" w:lineRule="auto"/>
              <w:ind w:left="0" w:leftChars="0" w:firstLine="0" w:firstLine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RETO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En la sopa de letras encuentre varios componentes del gobierno escolar.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  <w:gridCol w:w="51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M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I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I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X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Y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B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K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P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I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I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L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M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I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B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M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P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L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B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1" w:hRule="atLeast"/>
              </w:trPr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B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M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Y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B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P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L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L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K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I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B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Y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B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M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Y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I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B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P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M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Y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Q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Z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W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X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P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O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A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M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R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C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Y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S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E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H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N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U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D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K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F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K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T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G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V</w:t>
                  </w:r>
                </w:p>
              </w:tc>
              <w:tc>
                <w:tcPr>
                  <w:tcW w:w="517" w:type="dxa"/>
                </w:tcPr>
                <w:p>
                  <w:pPr>
                    <w:numPr>
                      <w:ilvl w:val="0"/>
                      <w:numId w:val="0"/>
                    </w:numPr>
                    <w:spacing w:after="160" w:line="259" w:lineRule="auto"/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</w:pPr>
                  <w:r>
                    <w:rPr>
                      <w:rFonts w:hint="default" w:ascii="Arial" w:hAnsi="Arial" w:cs="Arial"/>
                      <w:sz w:val="24"/>
                      <w:szCs w:val="24"/>
                      <w:vertAlign w:val="baseline"/>
                      <w:lang w:val="es-CO"/>
                    </w:rPr>
                    <w:t>J</w: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 xml:space="preserve">Recuerda: Puedes responder en los espacios de la hoja de actividades, en hojas en blanco o en el cuaderno,FAVOR  MARCAR LA GUIA EN LOS ESPACIOS Y ENVIAR SOLAMENTE LA PARTE CORRESPONDIENTE A LAS ACTIVIDADES DE APLICACION.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NOMBRES  y APELLIDOS (completos)__________________________________________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CURSO: _______________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NO SE CORRIGEN GUIAS SIN MARCAR</w:t>
            </w:r>
          </w:p>
        </w:tc>
      </w:tr>
    </w:tbl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B31E3F"/>
    <w:multiLevelType w:val="singleLevel"/>
    <w:tmpl w:val="87B31E3F"/>
    <w:lvl w:ilvl="0" w:tentative="0">
      <w:start w:val="1"/>
      <w:numFmt w:val="upperLetter"/>
      <w:suff w:val="space"/>
      <w:lvlText w:val="%1."/>
      <w:lvlJc w:val="left"/>
      <w:pPr>
        <w:ind w:left="420"/>
      </w:pPr>
    </w:lvl>
  </w:abstractNum>
  <w:abstractNum w:abstractNumId="1">
    <w:nsid w:val="5211E979"/>
    <w:multiLevelType w:val="singleLevel"/>
    <w:tmpl w:val="5211E979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29C7D47"/>
    <w:multiLevelType w:val="singleLevel"/>
    <w:tmpl w:val="529C7D47"/>
    <w:lvl w:ilvl="0" w:tentative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6F5B3C"/>
    <w:rsid w:val="29C226A5"/>
    <w:rsid w:val="5BD27326"/>
    <w:rsid w:val="616F5B3C"/>
    <w:rsid w:val="61A6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3"/>
    <w:qFormat/>
    <w:uiPriority w:val="5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s-CO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GI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2021-02-18T22:01:00Z</dcterms:created>
  <dc:creator>57321</dc:creator>
  <cp:lastModifiedBy>google1598629473</cp:lastModifiedBy>
  <dcterms:modified xsi:type="dcterms:W3CDTF">2021-02-19T00:32:54Z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2058-11.2.0.9984</vt:lpwstr>
  </property>
</Properties>
</file>