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A7045" w14:textId="77777777" w:rsidR="00A61679" w:rsidRDefault="00A61679" w:rsidP="00444B11">
      <w:pPr>
        <w:jc w:val="both"/>
        <w:rPr>
          <w:rStyle w:val="Textoennegrita"/>
          <w:rFonts w:ascii="Times New Roman" w:hAnsi="Times New Roman" w:cs="Times New Roman"/>
          <w:sz w:val="24"/>
          <w:szCs w:val="24"/>
          <w:bdr w:val="none" w:sz="0" w:space="0" w:color="auto" w:frame="1"/>
          <w:shd w:val="clear" w:color="auto" w:fill="FFFFFF"/>
        </w:rPr>
      </w:pPr>
      <w:bookmarkStart w:id="0" w:name="_GoBack"/>
      <w:bookmarkEnd w:id="0"/>
    </w:p>
    <w:p w14:paraId="6461E938" w14:textId="04E53A4D" w:rsidR="00A61679" w:rsidRDefault="00A61679" w:rsidP="00A61679">
      <w:pPr>
        <w:pBdr>
          <w:top w:val="single" w:sz="4" w:space="1" w:color="auto"/>
          <w:left w:val="single" w:sz="4" w:space="4" w:color="auto"/>
          <w:bottom w:val="single" w:sz="4" w:space="1" w:color="auto"/>
          <w:right w:val="single" w:sz="4" w:space="4" w:color="auto"/>
        </w:pBdr>
        <w:jc w:val="center"/>
        <w:rPr>
          <w:rStyle w:val="Textoennegrita"/>
          <w:rFonts w:ascii="Times New Roman" w:hAnsi="Times New Roman" w:cs="Times New Roman"/>
          <w:sz w:val="24"/>
          <w:szCs w:val="24"/>
          <w:bdr w:val="none" w:sz="0" w:space="0" w:color="auto" w:frame="1"/>
          <w:shd w:val="clear" w:color="auto" w:fill="FFFFFF"/>
        </w:rPr>
      </w:pPr>
      <w:r>
        <w:rPr>
          <w:rStyle w:val="Textoennegrita"/>
          <w:rFonts w:ascii="Times New Roman" w:hAnsi="Times New Roman" w:cs="Times New Roman"/>
          <w:sz w:val="24"/>
          <w:szCs w:val="24"/>
          <w:bdr w:val="none" w:sz="0" w:space="0" w:color="auto" w:frame="1"/>
          <w:shd w:val="clear" w:color="auto" w:fill="FFFFFF"/>
        </w:rPr>
        <w:t>COLEGIO TECNICO INTERNACIONAL</w:t>
      </w:r>
    </w:p>
    <w:p w14:paraId="4EB806AF" w14:textId="3960702F" w:rsidR="00A61679" w:rsidRDefault="00A61679" w:rsidP="00A61679">
      <w:pPr>
        <w:pBdr>
          <w:top w:val="single" w:sz="4" w:space="1" w:color="auto"/>
          <w:left w:val="single" w:sz="4" w:space="4" w:color="auto"/>
          <w:bottom w:val="single" w:sz="4" w:space="1" w:color="auto"/>
          <w:right w:val="single" w:sz="4" w:space="4" w:color="auto"/>
        </w:pBdr>
        <w:jc w:val="center"/>
        <w:rPr>
          <w:rStyle w:val="Textoennegrita"/>
          <w:rFonts w:ascii="Times New Roman" w:hAnsi="Times New Roman" w:cs="Times New Roman"/>
          <w:sz w:val="24"/>
          <w:szCs w:val="24"/>
          <w:bdr w:val="none" w:sz="0" w:space="0" w:color="auto" w:frame="1"/>
          <w:shd w:val="clear" w:color="auto" w:fill="FFFFFF"/>
        </w:rPr>
      </w:pPr>
      <w:r>
        <w:rPr>
          <w:rStyle w:val="Textoennegrita"/>
          <w:rFonts w:ascii="Times New Roman" w:hAnsi="Times New Roman" w:cs="Times New Roman"/>
          <w:sz w:val="24"/>
          <w:szCs w:val="24"/>
          <w:bdr w:val="none" w:sz="0" w:space="0" w:color="auto" w:frame="1"/>
          <w:shd w:val="clear" w:color="auto" w:fill="FFFFFF"/>
        </w:rPr>
        <w:t>FILOSOFIA. GRADO: DECIMO.  DOCENTE: PATRICIA QUIROGA</w:t>
      </w:r>
    </w:p>
    <w:p w14:paraId="5AC853FC" w14:textId="0CA4B5CF" w:rsidR="00444B11" w:rsidRPr="00987037" w:rsidRDefault="00A61679" w:rsidP="00A61679">
      <w:pPr>
        <w:jc w:val="center"/>
        <w:rPr>
          <w:rStyle w:val="Textoennegrita"/>
          <w:rFonts w:ascii="Arial" w:hAnsi="Arial" w:cs="Arial"/>
          <w:sz w:val="24"/>
          <w:szCs w:val="24"/>
          <w:bdr w:val="none" w:sz="0" w:space="0" w:color="auto" w:frame="1"/>
          <w:shd w:val="clear" w:color="auto" w:fill="FFFFFF"/>
        </w:rPr>
      </w:pPr>
      <w:r w:rsidRPr="00987037">
        <w:rPr>
          <w:rStyle w:val="Textoennegrita"/>
          <w:rFonts w:ascii="Arial" w:hAnsi="Arial" w:cs="Arial"/>
          <w:sz w:val="24"/>
          <w:szCs w:val="24"/>
          <w:bdr w:val="none" w:sz="0" w:space="0" w:color="auto" w:frame="1"/>
          <w:shd w:val="clear" w:color="auto" w:fill="FFFFFF"/>
        </w:rPr>
        <w:t xml:space="preserve">La  </w:t>
      </w:r>
      <w:r w:rsidR="00444B11" w:rsidRPr="00987037">
        <w:rPr>
          <w:rStyle w:val="Textoennegrita"/>
          <w:rFonts w:ascii="Arial" w:hAnsi="Arial" w:cs="Arial"/>
          <w:sz w:val="24"/>
          <w:szCs w:val="24"/>
          <w:bdr w:val="none" w:sz="0" w:space="0" w:color="auto" w:frame="1"/>
          <w:shd w:val="clear" w:color="auto" w:fill="FFFFFF"/>
        </w:rPr>
        <w:t>Ontología</w:t>
      </w:r>
    </w:p>
    <w:p w14:paraId="62486082" w14:textId="2AB0C6D3" w:rsidR="00444B11" w:rsidRPr="00987037" w:rsidRDefault="00444B11" w:rsidP="00444B11">
      <w:pPr>
        <w:jc w:val="both"/>
        <w:rPr>
          <w:rFonts w:ascii="Arial" w:hAnsi="Arial" w:cs="Arial"/>
          <w:sz w:val="24"/>
          <w:szCs w:val="24"/>
        </w:rPr>
      </w:pPr>
      <w:r w:rsidRPr="00987037">
        <w:rPr>
          <w:rStyle w:val="Textoennegrita"/>
          <w:rFonts w:ascii="Arial" w:hAnsi="Arial" w:cs="Arial"/>
          <w:sz w:val="24"/>
          <w:szCs w:val="24"/>
          <w:bdr w:val="none" w:sz="0" w:space="0" w:color="auto" w:frame="1"/>
          <w:shd w:val="clear" w:color="auto" w:fill="FFFFFF"/>
        </w:rPr>
        <w:t>La ontología es una rama de la </w:t>
      </w:r>
      <w:hyperlink r:id="rId5" w:history="1">
        <w:r w:rsidRPr="00987037">
          <w:rPr>
            <w:rStyle w:val="Hipervnculo"/>
            <w:rFonts w:ascii="Arial" w:hAnsi="Arial" w:cs="Arial"/>
            <w:b/>
            <w:bCs/>
            <w:color w:val="auto"/>
            <w:sz w:val="24"/>
            <w:szCs w:val="24"/>
            <w:u w:val="none"/>
            <w:bdr w:val="none" w:sz="0" w:space="0" w:color="auto" w:frame="1"/>
            <w:shd w:val="clear" w:color="auto" w:fill="F4F2EC"/>
          </w:rPr>
          <w:t>filosofía</w:t>
        </w:r>
      </w:hyperlink>
      <w:r w:rsidRPr="00987037">
        <w:rPr>
          <w:rStyle w:val="Textoennegrita"/>
          <w:rFonts w:ascii="Arial" w:hAnsi="Arial" w:cs="Arial"/>
          <w:sz w:val="24"/>
          <w:szCs w:val="24"/>
          <w:bdr w:val="none" w:sz="0" w:space="0" w:color="auto" w:frame="1"/>
          <w:shd w:val="clear" w:color="auto" w:fill="FFFFFF"/>
        </w:rPr>
        <w:t> que se enfoca en el estudio del ser</w:t>
      </w:r>
      <w:r w:rsidRPr="00987037">
        <w:rPr>
          <w:rFonts w:ascii="Arial" w:hAnsi="Arial" w:cs="Arial"/>
          <w:sz w:val="24"/>
          <w:szCs w:val="24"/>
          <w:shd w:val="clear" w:color="auto" w:fill="FFFFFF"/>
        </w:rPr>
        <w:t>; el mismo debe entenderse desde la particularidad de cada ser como de lo que “es” en general. Tuvo sus inicios con la misma filosofía, en la Grecia clásica, aunque el término comenzaría a utilizarse mucho después. Es una suerte de filosofía genérica que intenta producir </w:t>
      </w:r>
      <w:hyperlink r:id="rId6" w:history="1">
        <w:r w:rsidRPr="00987037">
          <w:rPr>
            <w:rStyle w:val="Hipervnculo"/>
            <w:rFonts w:ascii="Arial" w:hAnsi="Arial" w:cs="Arial"/>
            <w:b/>
            <w:bCs/>
            <w:color w:val="auto"/>
            <w:sz w:val="24"/>
            <w:szCs w:val="24"/>
            <w:u w:val="none"/>
            <w:bdr w:val="none" w:sz="0" w:space="0" w:color="auto" w:frame="1"/>
            <w:shd w:val="clear" w:color="auto" w:fill="F4F2EC"/>
          </w:rPr>
          <w:t>conocimiento</w:t>
        </w:r>
      </w:hyperlink>
      <w:r w:rsidRPr="00987037">
        <w:rPr>
          <w:rFonts w:ascii="Arial" w:hAnsi="Arial" w:cs="Arial"/>
          <w:sz w:val="24"/>
          <w:szCs w:val="24"/>
          <w:shd w:val="clear" w:color="auto" w:fill="FFFFFF"/>
        </w:rPr>
        <w:t> o preguntas acerca de la existencia en un nivel básico. Un buen ejemplo de esta circunstancia la muestra Leibniz con la pregunta: “¿por qué existe algo en vez de nada?”. La </w:t>
      </w:r>
      <w:r w:rsidRPr="00987037">
        <w:rPr>
          <w:rStyle w:val="Textoennegrita"/>
          <w:rFonts w:ascii="Arial" w:hAnsi="Arial" w:cs="Arial"/>
          <w:sz w:val="24"/>
          <w:szCs w:val="24"/>
          <w:bdr w:val="none" w:sz="0" w:space="0" w:color="auto" w:frame="1"/>
          <w:shd w:val="clear" w:color="auto" w:fill="FFFFFF"/>
        </w:rPr>
        <w:t>ontología</w:t>
      </w:r>
      <w:r w:rsidRPr="00987037">
        <w:rPr>
          <w:rFonts w:ascii="Arial" w:hAnsi="Arial" w:cs="Arial"/>
          <w:sz w:val="24"/>
          <w:szCs w:val="24"/>
          <w:shd w:val="clear" w:color="auto" w:fill="FFFFFF"/>
        </w:rPr>
        <w:t> intenta dar respuestas en este sentido, siguiendo un desarrollo que parte de circunstancias que damos por sentado.</w:t>
      </w:r>
    </w:p>
    <w:p w14:paraId="6C896916" w14:textId="77777777" w:rsidR="00444B11" w:rsidRPr="00987037" w:rsidRDefault="00444B11" w:rsidP="00444B11">
      <w:pPr>
        <w:pStyle w:val="NormalWeb"/>
        <w:shd w:val="clear" w:color="auto" w:fill="FFFFFF"/>
        <w:spacing w:before="0" w:beforeAutospacing="0" w:after="0" w:afterAutospacing="0"/>
        <w:jc w:val="both"/>
        <w:textAlignment w:val="baseline"/>
        <w:rPr>
          <w:rFonts w:ascii="Arial" w:hAnsi="Arial" w:cs="Arial"/>
        </w:rPr>
      </w:pPr>
      <w:r w:rsidRPr="00987037">
        <w:rPr>
          <w:rFonts w:ascii="Arial" w:hAnsi="Arial" w:cs="Arial"/>
        </w:rPr>
        <w:t>Platón hizo una distinción entre el ámbito de lo inteligible y el de lo observable por los sentidos. Ambas instancias son parte de la realidad, pero la segunda, aquello que percibimos por los sentidos, es un reflejo de la primera. Así, existe en este </w:t>
      </w:r>
      <w:hyperlink r:id="rId7" w:history="1">
        <w:r w:rsidRPr="00987037">
          <w:rPr>
            <w:rStyle w:val="Hipervnculo"/>
            <w:rFonts w:ascii="Arial" w:hAnsi="Arial" w:cs="Arial"/>
            <w:b/>
            <w:bCs/>
            <w:color w:val="auto"/>
            <w:u w:val="none"/>
            <w:bdr w:val="none" w:sz="0" w:space="0" w:color="auto" w:frame="1"/>
            <w:shd w:val="clear" w:color="auto" w:fill="F4F2EC"/>
          </w:rPr>
          <w:t>filósofo</w:t>
        </w:r>
      </w:hyperlink>
      <w:r w:rsidRPr="00987037">
        <w:rPr>
          <w:rFonts w:ascii="Arial" w:hAnsi="Arial" w:cs="Arial"/>
        </w:rPr>
        <w:t> una clara dependencia de lo perceptible con respecto a lo racional. Este tipo de dicotomía es fácilmente observable en la </w:t>
      </w:r>
      <w:hyperlink r:id="rId8" w:history="1">
        <w:r w:rsidRPr="00987037">
          <w:rPr>
            <w:rStyle w:val="Hipervnculo"/>
            <w:rFonts w:ascii="Arial" w:hAnsi="Arial" w:cs="Arial"/>
            <w:b/>
            <w:bCs/>
            <w:color w:val="auto"/>
            <w:u w:val="none"/>
            <w:bdr w:val="none" w:sz="0" w:space="0" w:color="auto" w:frame="1"/>
            <w:shd w:val="clear" w:color="auto" w:fill="F4F2EC"/>
          </w:rPr>
          <w:t>alegoría</w:t>
        </w:r>
      </w:hyperlink>
      <w:r w:rsidRPr="00987037">
        <w:rPr>
          <w:rFonts w:ascii="Arial" w:hAnsi="Arial" w:cs="Arial"/>
        </w:rPr>
        <w:t> de “la caverna”: en esta se describe unos hombres amarrados que solo pueden </w:t>
      </w:r>
      <w:hyperlink r:id="rId9" w:history="1">
        <w:r w:rsidRPr="00987037">
          <w:rPr>
            <w:rStyle w:val="Hipervnculo"/>
            <w:rFonts w:ascii="Arial" w:hAnsi="Arial" w:cs="Arial"/>
            <w:b/>
            <w:bCs/>
            <w:color w:val="auto"/>
            <w:u w:val="none"/>
            <w:bdr w:val="none" w:sz="0" w:space="0" w:color="auto" w:frame="1"/>
            <w:shd w:val="clear" w:color="auto" w:fill="F4F2EC"/>
          </w:rPr>
          <w:t>observar</w:t>
        </w:r>
      </w:hyperlink>
      <w:r w:rsidRPr="00987037">
        <w:rPr>
          <w:rFonts w:ascii="Arial" w:hAnsi="Arial" w:cs="Arial"/>
        </w:rPr>
        <w:t> las sombras que se proyectan contra una pared y que se originan en una fogata y en los movimientos de otros hombres. Con este ejemplo se intenta transmitir esta relación entre el mundo de las ideas y lo perceptible.</w:t>
      </w:r>
    </w:p>
    <w:p w14:paraId="477B8553" w14:textId="77777777" w:rsidR="00444B11" w:rsidRPr="00987037" w:rsidRDefault="00444B11" w:rsidP="00444B11">
      <w:pPr>
        <w:pStyle w:val="NormalWeb"/>
        <w:shd w:val="clear" w:color="auto" w:fill="FFFFFF"/>
        <w:spacing w:before="0" w:beforeAutospacing="0" w:after="0" w:afterAutospacing="0"/>
        <w:jc w:val="both"/>
        <w:textAlignment w:val="baseline"/>
        <w:rPr>
          <w:rFonts w:ascii="Arial" w:hAnsi="Arial" w:cs="Arial"/>
        </w:rPr>
      </w:pPr>
      <w:r w:rsidRPr="00987037">
        <w:rPr>
          <w:rFonts w:ascii="Arial" w:hAnsi="Arial" w:cs="Arial"/>
        </w:rPr>
        <w:t>Fue quizá Aristóteles quien logró desarrollar esta </w:t>
      </w:r>
      <w:hyperlink r:id="rId10" w:history="1">
        <w:r w:rsidRPr="00987037">
          <w:rPr>
            <w:rStyle w:val="Hipervnculo"/>
            <w:rFonts w:ascii="Arial" w:hAnsi="Arial" w:cs="Arial"/>
            <w:b/>
            <w:bCs/>
            <w:color w:val="auto"/>
            <w:u w:val="none"/>
            <w:bdr w:val="none" w:sz="0" w:space="0" w:color="auto" w:frame="1"/>
            <w:shd w:val="clear" w:color="auto" w:fill="F4F2EC"/>
          </w:rPr>
          <w:t>disciplina</w:t>
        </w:r>
      </w:hyperlink>
      <w:r w:rsidRPr="00987037">
        <w:rPr>
          <w:rFonts w:ascii="Arial" w:hAnsi="Arial" w:cs="Arial"/>
        </w:rPr>
        <w:t> hasta el punto de lograr que su influencia le sobreviviera muchos años. Hablará de la existencia de substancias y de materia para dar cuenta de lo universal y de lo particular. Un objeto cualquiera es la unión de la materia con sus accidentes y de la forma sustancial. Las observaciones de Aristóteles fueron harto utilizadas en la Edad Media, con el aditivo de sumar la fe a la ecuación. La materia de la </w:t>
      </w:r>
      <w:r w:rsidRPr="00987037">
        <w:rPr>
          <w:rStyle w:val="Textoennegrita"/>
          <w:rFonts w:ascii="Arial" w:hAnsi="Arial" w:cs="Arial"/>
          <w:bdr w:val="none" w:sz="0" w:space="0" w:color="auto" w:frame="1"/>
        </w:rPr>
        <w:t>ontología</w:t>
      </w:r>
      <w:r w:rsidRPr="00987037">
        <w:rPr>
          <w:rFonts w:ascii="Arial" w:hAnsi="Arial" w:cs="Arial"/>
        </w:rPr>
        <w:t> sería en este </w:t>
      </w:r>
      <w:hyperlink r:id="rId11" w:history="1">
        <w:r w:rsidRPr="00987037">
          <w:rPr>
            <w:rStyle w:val="Hipervnculo"/>
            <w:rFonts w:ascii="Arial" w:hAnsi="Arial" w:cs="Arial"/>
            <w:b/>
            <w:bCs/>
            <w:color w:val="auto"/>
            <w:u w:val="none"/>
            <w:bdr w:val="none" w:sz="0" w:space="0" w:color="auto" w:frame="1"/>
            <w:shd w:val="clear" w:color="auto" w:fill="F4F2EC"/>
          </w:rPr>
          <w:t>contexto</w:t>
        </w:r>
      </w:hyperlink>
      <w:r w:rsidRPr="00987037">
        <w:rPr>
          <w:rFonts w:ascii="Arial" w:hAnsi="Arial" w:cs="Arial"/>
        </w:rPr>
        <w:t> la creación de Dios, casusa primera y fin de todas las cosas.</w:t>
      </w:r>
    </w:p>
    <w:p w14:paraId="68B69C7D" w14:textId="77777777" w:rsidR="00444B11" w:rsidRPr="00987037" w:rsidRDefault="00444B11" w:rsidP="00444B11">
      <w:pPr>
        <w:pStyle w:val="NormalWeb"/>
        <w:shd w:val="clear" w:color="auto" w:fill="FFFFFF"/>
        <w:spacing w:before="0" w:beforeAutospacing="0" w:after="0" w:afterAutospacing="0"/>
        <w:jc w:val="both"/>
        <w:textAlignment w:val="baseline"/>
        <w:rPr>
          <w:rFonts w:ascii="Arial" w:hAnsi="Arial" w:cs="Arial"/>
        </w:rPr>
      </w:pPr>
      <w:r w:rsidRPr="00987037">
        <w:rPr>
          <w:rFonts w:ascii="Arial" w:hAnsi="Arial" w:cs="Arial"/>
        </w:rPr>
        <w:t>El siglo XX fue un </w:t>
      </w:r>
      <w:hyperlink r:id="rId12" w:history="1">
        <w:r w:rsidRPr="00987037">
          <w:rPr>
            <w:rStyle w:val="Hipervnculo"/>
            <w:rFonts w:ascii="Arial" w:hAnsi="Arial" w:cs="Arial"/>
            <w:b/>
            <w:bCs/>
            <w:color w:val="auto"/>
            <w:u w:val="none"/>
            <w:bdr w:val="none" w:sz="0" w:space="0" w:color="auto" w:frame="1"/>
            <w:shd w:val="clear" w:color="auto" w:fill="F4F2EC"/>
          </w:rPr>
          <w:t>período</w:t>
        </w:r>
      </w:hyperlink>
      <w:r w:rsidRPr="00987037">
        <w:rPr>
          <w:rFonts w:ascii="Arial" w:hAnsi="Arial" w:cs="Arial"/>
        </w:rPr>
        <w:t> fructífero para esta disciplina. En efecto, pueden citarse los trabajos de Husserl y Heidegger como los más significativos en este sentido. En general puede decirse que intentan hacer un desarrollo de una </w:t>
      </w:r>
      <w:r w:rsidRPr="00987037">
        <w:rPr>
          <w:rStyle w:val="Textoennegrita"/>
          <w:rFonts w:ascii="Arial" w:hAnsi="Arial" w:cs="Arial"/>
          <w:bdr w:val="none" w:sz="0" w:space="0" w:color="auto" w:frame="1"/>
        </w:rPr>
        <w:t>ontología</w:t>
      </w:r>
      <w:r w:rsidRPr="00987037">
        <w:rPr>
          <w:rFonts w:ascii="Arial" w:hAnsi="Arial" w:cs="Arial"/>
        </w:rPr>
        <w:t> basada en la existencia humana, que derive de las experiencias más fundamentales del hombre. Heidegger en particular, intentará hacer una distinción entre “ser” y “ente”. Este tipo de consideraciones llevará a Sartre a afirmar que la existencia precede a la esencia.</w:t>
      </w:r>
    </w:p>
    <w:p w14:paraId="6A9F841A" w14:textId="492679E1" w:rsidR="00444B11" w:rsidRDefault="00444B11" w:rsidP="00A61679">
      <w:pPr>
        <w:jc w:val="both"/>
        <w:rPr>
          <w:rStyle w:val="Hipervnculo"/>
          <w:rFonts w:ascii="Arial" w:hAnsi="Arial" w:cs="Arial"/>
          <w:color w:val="auto"/>
          <w:sz w:val="24"/>
          <w:szCs w:val="24"/>
          <w:u w:val="none"/>
        </w:rPr>
      </w:pPr>
      <w:r w:rsidRPr="00987037">
        <w:rPr>
          <w:rFonts w:ascii="Arial" w:hAnsi="Arial" w:cs="Arial"/>
          <w:sz w:val="24"/>
          <w:szCs w:val="24"/>
        </w:rPr>
        <w:t xml:space="preserve">Tomado de: </w:t>
      </w:r>
      <w:hyperlink r:id="rId13" w:history="1">
        <w:r w:rsidRPr="00987037">
          <w:rPr>
            <w:rStyle w:val="Hipervnculo"/>
            <w:rFonts w:ascii="Arial" w:hAnsi="Arial" w:cs="Arial"/>
            <w:color w:val="auto"/>
            <w:sz w:val="24"/>
            <w:szCs w:val="24"/>
            <w:u w:val="none"/>
          </w:rPr>
          <w:t>https://definicion.mx/ontologia/</w:t>
        </w:r>
      </w:hyperlink>
    </w:p>
    <w:p w14:paraId="2FF6AE35" w14:textId="77777777" w:rsidR="00987037" w:rsidRPr="00987037" w:rsidRDefault="00987037" w:rsidP="00A61679">
      <w:pPr>
        <w:jc w:val="both"/>
        <w:rPr>
          <w:rStyle w:val="Hipervnculo"/>
          <w:rFonts w:ascii="Arial" w:hAnsi="Arial" w:cs="Arial"/>
          <w:color w:val="auto"/>
          <w:sz w:val="24"/>
          <w:szCs w:val="24"/>
          <w:u w:val="none"/>
        </w:rPr>
      </w:pPr>
    </w:p>
    <w:p w14:paraId="1FD2FD54" w14:textId="085AD2B1" w:rsidR="00A61679" w:rsidRPr="00987037" w:rsidRDefault="00A61679" w:rsidP="00A61679">
      <w:pPr>
        <w:jc w:val="center"/>
        <w:rPr>
          <w:rFonts w:ascii="Arial" w:hAnsi="Arial" w:cs="Arial"/>
          <w:b/>
          <w:i/>
          <w:sz w:val="24"/>
          <w:szCs w:val="24"/>
        </w:rPr>
      </w:pPr>
      <w:r w:rsidRPr="00987037">
        <w:rPr>
          <w:rStyle w:val="Hipervnculo"/>
          <w:rFonts w:ascii="Arial" w:hAnsi="Arial" w:cs="Arial"/>
          <w:b/>
          <w:i/>
          <w:color w:val="auto"/>
          <w:sz w:val="24"/>
          <w:szCs w:val="24"/>
          <w:u w:val="none"/>
        </w:rPr>
        <w:t>TALLER</w:t>
      </w:r>
    </w:p>
    <w:p w14:paraId="68A42E50" w14:textId="77777777" w:rsidR="00444B11" w:rsidRPr="00987037" w:rsidRDefault="00444B11" w:rsidP="003467D1">
      <w:pPr>
        <w:jc w:val="center"/>
        <w:rPr>
          <w:rFonts w:ascii="Arial" w:hAnsi="Arial" w:cs="Arial"/>
          <w:sz w:val="24"/>
          <w:szCs w:val="24"/>
        </w:rPr>
      </w:pPr>
    </w:p>
    <w:p w14:paraId="57DC5D4A" w14:textId="6B0961A7" w:rsidR="00444B11" w:rsidRPr="00987037" w:rsidRDefault="00A61679" w:rsidP="00A61679">
      <w:pPr>
        <w:ind w:left="360"/>
        <w:jc w:val="both"/>
        <w:rPr>
          <w:rFonts w:ascii="Arial" w:hAnsi="Arial" w:cs="Arial"/>
          <w:sz w:val="24"/>
          <w:szCs w:val="24"/>
        </w:rPr>
      </w:pPr>
      <w:r w:rsidRPr="00987037">
        <w:rPr>
          <w:rFonts w:ascii="Arial" w:hAnsi="Arial" w:cs="Arial"/>
          <w:sz w:val="24"/>
          <w:szCs w:val="24"/>
        </w:rPr>
        <w:t>Observa el  video y  realiza la siguiente actividad:</w:t>
      </w:r>
    </w:p>
    <w:p w14:paraId="365C44C2" w14:textId="799C0284" w:rsidR="00A61679" w:rsidRPr="00987037" w:rsidRDefault="00A61679" w:rsidP="00A61679">
      <w:pPr>
        <w:pStyle w:val="Prrafodelista"/>
        <w:numPr>
          <w:ilvl w:val="0"/>
          <w:numId w:val="7"/>
        </w:numPr>
        <w:jc w:val="both"/>
        <w:rPr>
          <w:rFonts w:ascii="Arial" w:hAnsi="Arial" w:cs="Arial"/>
          <w:sz w:val="24"/>
          <w:szCs w:val="24"/>
        </w:rPr>
      </w:pPr>
      <w:r w:rsidRPr="00987037">
        <w:rPr>
          <w:rFonts w:ascii="Arial" w:hAnsi="Arial" w:cs="Arial"/>
          <w:sz w:val="24"/>
          <w:szCs w:val="24"/>
        </w:rPr>
        <w:t xml:space="preserve">Realiza un mapa conceptual sobre la ontología </w:t>
      </w:r>
      <w:r w:rsidR="00987037" w:rsidRPr="00987037">
        <w:rPr>
          <w:rFonts w:ascii="Arial" w:hAnsi="Arial" w:cs="Arial"/>
          <w:sz w:val="24"/>
          <w:szCs w:val="24"/>
        </w:rPr>
        <w:t>a partir</w:t>
      </w:r>
      <w:r w:rsidRPr="00987037">
        <w:rPr>
          <w:rFonts w:ascii="Arial" w:hAnsi="Arial" w:cs="Arial"/>
          <w:sz w:val="24"/>
          <w:szCs w:val="24"/>
        </w:rPr>
        <w:t xml:space="preserve"> del video</w:t>
      </w:r>
    </w:p>
    <w:p w14:paraId="4F0A256D" w14:textId="7A864B91" w:rsidR="00A61679" w:rsidRPr="00987037" w:rsidRDefault="00A61679" w:rsidP="00A61679">
      <w:pPr>
        <w:pStyle w:val="Prrafodelista"/>
        <w:numPr>
          <w:ilvl w:val="0"/>
          <w:numId w:val="7"/>
        </w:numPr>
        <w:jc w:val="both"/>
        <w:rPr>
          <w:rFonts w:ascii="Arial" w:hAnsi="Arial" w:cs="Arial"/>
          <w:sz w:val="24"/>
          <w:szCs w:val="24"/>
        </w:rPr>
      </w:pPr>
      <w:r w:rsidRPr="00987037">
        <w:rPr>
          <w:rFonts w:ascii="Arial" w:hAnsi="Arial" w:cs="Arial"/>
          <w:sz w:val="24"/>
          <w:szCs w:val="24"/>
        </w:rPr>
        <w:t xml:space="preserve">Busca el significado de los siguientes conceptos, elabora un dibujo o pega un recorte de cada uno: </w:t>
      </w:r>
      <w:r w:rsidR="00987037" w:rsidRPr="00987037">
        <w:rPr>
          <w:rFonts w:ascii="Arial" w:hAnsi="Arial" w:cs="Arial"/>
          <w:sz w:val="24"/>
          <w:szCs w:val="24"/>
        </w:rPr>
        <w:t>Entidades, abstracto, concreto, ser, cosmos, universo, elemento,  razón, ciencia.</w:t>
      </w:r>
    </w:p>
    <w:p w14:paraId="61F42E70" w14:textId="38CA96DB" w:rsidR="00A61679" w:rsidRPr="00987037" w:rsidRDefault="00A61679" w:rsidP="00A61679">
      <w:pPr>
        <w:pStyle w:val="Prrafodelista"/>
        <w:numPr>
          <w:ilvl w:val="0"/>
          <w:numId w:val="7"/>
        </w:numPr>
        <w:jc w:val="both"/>
        <w:rPr>
          <w:rFonts w:ascii="Arial" w:hAnsi="Arial" w:cs="Arial"/>
          <w:sz w:val="24"/>
          <w:szCs w:val="24"/>
        </w:rPr>
      </w:pPr>
      <w:r w:rsidRPr="00987037">
        <w:rPr>
          <w:rFonts w:ascii="Arial" w:hAnsi="Arial" w:cs="Arial"/>
          <w:sz w:val="24"/>
          <w:szCs w:val="24"/>
        </w:rPr>
        <w:t xml:space="preserve">Plantea cinco preguntas con sus respetivas respuestas </w:t>
      </w:r>
    </w:p>
    <w:p w14:paraId="432FFCFB" w14:textId="7D91A7B9" w:rsidR="00095EBA" w:rsidRPr="00987037" w:rsidRDefault="006D14C1" w:rsidP="003467D1">
      <w:pPr>
        <w:jc w:val="center"/>
        <w:rPr>
          <w:rFonts w:ascii="Arial" w:hAnsi="Arial" w:cs="Arial"/>
          <w:sz w:val="24"/>
          <w:szCs w:val="24"/>
        </w:rPr>
      </w:pPr>
      <w:r w:rsidRPr="00987037">
        <w:rPr>
          <w:rFonts w:ascii="Arial" w:hAnsi="Arial" w:cs="Arial"/>
          <w:noProof/>
          <w:sz w:val="24"/>
          <w:szCs w:val="24"/>
          <w:lang w:val="en-US"/>
        </w:rPr>
        <w:lastRenderedPageBreak/>
        <w:drawing>
          <wp:inline distT="0" distB="0" distL="0" distR="0" wp14:anchorId="2845B250" wp14:editId="7DF91202">
            <wp:extent cx="4572000" cy="3429000"/>
            <wp:effectExtent l="0" t="0" r="0" b="0"/>
            <wp:docPr id="6" name="Vídeo 6" descr="ONTOLOGIA- EPISTEMOLOGI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ídeo 6" descr="ONTOLOGIA- EPISTEMOLOGIA">
                      <a:hlinkClick r:id="rId14"/>
                    </pic:cNvPr>
                    <pic:cNvPicPr/>
                  </pic:nvPicPr>
                  <pic:blipFill>
                    <a:blip r:embed="rId15">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pN0Ra_Zbx8o?feature=oembed&quot; frameborder=&quot;0&quot; allow=&quot;accelerometer; autoplay; encrypted-media; gyroscope; picture-in-picture&quot; allowfullscreen=&quot;&quot;&gt;&lt;/iframe&gt;" h="270" w="480"/>
                        </a:ext>
                      </a:extLst>
                    </a:blip>
                    <a:stretch>
                      <a:fillRect/>
                    </a:stretch>
                  </pic:blipFill>
                  <pic:spPr>
                    <a:xfrm>
                      <a:off x="0" y="0"/>
                      <a:ext cx="4572000" cy="3429000"/>
                    </a:xfrm>
                    <a:prstGeom prst="rect">
                      <a:avLst/>
                    </a:prstGeom>
                  </pic:spPr>
                </pic:pic>
              </a:graphicData>
            </a:graphic>
          </wp:inline>
        </w:drawing>
      </w:r>
    </w:p>
    <w:p w14:paraId="2E3E3267" w14:textId="61BF06C2" w:rsidR="00095EBA" w:rsidRPr="00987037" w:rsidRDefault="008D693C">
      <w:pPr>
        <w:rPr>
          <w:rFonts w:ascii="Arial" w:hAnsi="Arial" w:cs="Arial"/>
          <w:sz w:val="24"/>
          <w:szCs w:val="24"/>
        </w:rPr>
      </w:pPr>
      <w:r w:rsidRPr="00987037">
        <w:rPr>
          <w:rFonts w:ascii="Arial" w:hAnsi="Arial" w:cs="Arial"/>
          <w:sz w:val="24"/>
          <w:szCs w:val="24"/>
        </w:rPr>
        <w:t xml:space="preserve">Enlace del vídeo: </w:t>
      </w:r>
      <w:hyperlink r:id="rId16" w:history="1">
        <w:r w:rsidRPr="00987037">
          <w:rPr>
            <w:rStyle w:val="Hipervnculo"/>
            <w:rFonts w:ascii="Arial" w:hAnsi="Arial" w:cs="Arial"/>
            <w:sz w:val="24"/>
            <w:szCs w:val="24"/>
          </w:rPr>
          <w:t>https://www.youtube.com/watch?v=pN0Ra_Zbx8o</w:t>
        </w:r>
      </w:hyperlink>
    </w:p>
    <w:p w14:paraId="2B3DE754" w14:textId="6DA22E30" w:rsidR="00095EBA" w:rsidRPr="00987037" w:rsidRDefault="00987037">
      <w:pPr>
        <w:rPr>
          <w:rFonts w:ascii="Arial" w:hAnsi="Arial" w:cs="Arial"/>
          <w:sz w:val="24"/>
          <w:szCs w:val="24"/>
        </w:rPr>
      </w:pPr>
      <w:r w:rsidRPr="00987037">
        <w:rPr>
          <w:rFonts w:ascii="Arial" w:hAnsi="Arial" w:cs="Arial"/>
          <w:sz w:val="24"/>
          <w:szCs w:val="24"/>
        </w:rPr>
        <w:t xml:space="preserve">4. </w:t>
      </w:r>
      <w:r w:rsidR="00095EBA" w:rsidRPr="00987037">
        <w:rPr>
          <w:rFonts w:ascii="Arial" w:hAnsi="Arial" w:cs="Arial"/>
          <w:sz w:val="24"/>
          <w:szCs w:val="24"/>
        </w:rPr>
        <w:t>¿De dónde proviene el concepto ontología?</w:t>
      </w:r>
    </w:p>
    <w:p w14:paraId="045B0FC4" w14:textId="6F1DA0DB" w:rsidR="00095EBA" w:rsidRPr="00987037" w:rsidRDefault="00095EBA">
      <w:pPr>
        <w:rPr>
          <w:rFonts w:ascii="Arial" w:hAnsi="Arial" w:cs="Arial"/>
          <w:sz w:val="24"/>
          <w:szCs w:val="24"/>
        </w:rPr>
      </w:pPr>
      <w:r w:rsidRPr="00987037">
        <w:rPr>
          <w:rFonts w:ascii="Arial" w:hAnsi="Arial" w:cs="Arial"/>
          <w:sz w:val="24"/>
          <w:szCs w:val="24"/>
        </w:rPr>
        <w:t xml:space="preserve">a. Del griego </w:t>
      </w:r>
      <w:proofErr w:type="spellStart"/>
      <w:r w:rsidRPr="00987037">
        <w:rPr>
          <w:rFonts w:ascii="Arial" w:hAnsi="Arial" w:cs="Arial"/>
          <w:sz w:val="24"/>
          <w:szCs w:val="24"/>
        </w:rPr>
        <w:t>ontos</w:t>
      </w:r>
      <w:proofErr w:type="spellEnd"/>
      <w:r w:rsidRPr="00987037">
        <w:rPr>
          <w:rFonts w:ascii="Arial" w:hAnsi="Arial" w:cs="Arial"/>
          <w:sz w:val="24"/>
          <w:szCs w:val="24"/>
        </w:rPr>
        <w:t xml:space="preserve"> (ser o estar) y logos (razón</w:t>
      </w:r>
      <w:r w:rsidR="00F76878" w:rsidRPr="00987037">
        <w:rPr>
          <w:rFonts w:ascii="Arial" w:hAnsi="Arial" w:cs="Arial"/>
          <w:sz w:val="24"/>
          <w:szCs w:val="24"/>
        </w:rPr>
        <w:t>/ estudio/ ciencia/ teoría</w:t>
      </w:r>
      <w:r w:rsidRPr="00987037">
        <w:rPr>
          <w:rFonts w:ascii="Arial" w:hAnsi="Arial" w:cs="Arial"/>
          <w:sz w:val="24"/>
          <w:szCs w:val="24"/>
        </w:rPr>
        <w:t>).</w:t>
      </w:r>
    </w:p>
    <w:p w14:paraId="35CFCA3E" w14:textId="460407C1" w:rsidR="00095EBA" w:rsidRPr="00987037" w:rsidRDefault="00095EBA" w:rsidP="00095EBA">
      <w:pPr>
        <w:rPr>
          <w:rFonts w:ascii="Arial" w:hAnsi="Arial" w:cs="Arial"/>
          <w:sz w:val="24"/>
          <w:szCs w:val="24"/>
        </w:rPr>
      </w:pPr>
      <w:r w:rsidRPr="00987037">
        <w:rPr>
          <w:rFonts w:ascii="Arial" w:hAnsi="Arial" w:cs="Arial"/>
          <w:sz w:val="24"/>
          <w:szCs w:val="24"/>
        </w:rPr>
        <w:t xml:space="preserve">b. Del latín </w:t>
      </w:r>
      <w:proofErr w:type="spellStart"/>
      <w:r w:rsidRPr="00987037">
        <w:rPr>
          <w:rFonts w:ascii="Arial" w:hAnsi="Arial" w:cs="Arial"/>
          <w:sz w:val="24"/>
          <w:szCs w:val="24"/>
        </w:rPr>
        <w:t>ontos</w:t>
      </w:r>
      <w:proofErr w:type="spellEnd"/>
      <w:r w:rsidRPr="00987037">
        <w:rPr>
          <w:rFonts w:ascii="Arial" w:hAnsi="Arial" w:cs="Arial"/>
          <w:sz w:val="24"/>
          <w:szCs w:val="24"/>
        </w:rPr>
        <w:t xml:space="preserve"> (ser o estar) y logos (</w:t>
      </w:r>
      <w:r w:rsidR="00F76878" w:rsidRPr="00987037">
        <w:rPr>
          <w:rFonts w:ascii="Arial" w:hAnsi="Arial" w:cs="Arial"/>
          <w:sz w:val="24"/>
          <w:szCs w:val="24"/>
        </w:rPr>
        <w:t>teoría/ razón/ estudio/ ciencia</w:t>
      </w:r>
      <w:r w:rsidRPr="00987037">
        <w:rPr>
          <w:rFonts w:ascii="Arial" w:hAnsi="Arial" w:cs="Arial"/>
          <w:sz w:val="24"/>
          <w:szCs w:val="24"/>
        </w:rPr>
        <w:t>).</w:t>
      </w:r>
    </w:p>
    <w:p w14:paraId="40B86919" w14:textId="2DE93DE5" w:rsidR="00095EBA" w:rsidRPr="00987037" w:rsidRDefault="00095EBA" w:rsidP="00095EBA">
      <w:pPr>
        <w:rPr>
          <w:rFonts w:ascii="Arial" w:hAnsi="Arial" w:cs="Arial"/>
          <w:sz w:val="24"/>
          <w:szCs w:val="24"/>
        </w:rPr>
      </w:pPr>
      <w:r w:rsidRPr="00987037">
        <w:rPr>
          <w:rFonts w:ascii="Arial" w:hAnsi="Arial" w:cs="Arial"/>
          <w:sz w:val="24"/>
          <w:szCs w:val="24"/>
        </w:rPr>
        <w:t>c. Del griego logos (</w:t>
      </w:r>
      <w:r w:rsidR="00F76878" w:rsidRPr="00987037">
        <w:rPr>
          <w:rFonts w:ascii="Arial" w:hAnsi="Arial" w:cs="Arial"/>
          <w:sz w:val="24"/>
          <w:szCs w:val="24"/>
        </w:rPr>
        <w:t>ciencia/ estudio/ teoría/ razón)</w:t>
      </w:r>
      <w:r w:rsidRPr="00987037">
        <w:rPr>
          <w:rFonts w:ascii="Arial" w:hAnsi="Arial" w:cs="Arial"/>
          <w:sz w:val="24"/>
          <w:szCs w:val="24"/>
        </w:rPr>
        <w:t xml:space="preserve"> y </w:t>
      </w:r>
      <w:proofErr w:type="spellStart"/>
      <w:r w:rsidRPr="00987037">
        <w:rPr>
          <w:rFonts w:ascii="Arial" w:hAnsi="Arial" w:cs="Arial"/>
          <w:sz w:val="24"/>
          <w:szCs w:val="24"/>
        </w:rPr>
        <w:t>ontos</w:t>
      </w:r>
      <w:proofErr w:type="spellEnd"/>
      <w:r w:rsidRPr="00987037">
        <w:rPr>
          <w:rFonts w:ascii="Arial" w:hAnsi="Arial" w:cs="Arial"/>
          <w:sz w:val="24"/>
          <w:szCs w:val="24"/>
        </w:rPr>
        <w:t xml:space="preserve"> (ser o estar).</w:t>
      </w:r>
    </w:p>
    <w:p w14:paraId="4D453686" w14:textId="6852D691" w:rsidR="00095EBA" w:rsidRPr="00987037" w:rsidRDefault="00095EBA">
      <w:pPr>
        <w:rPr>
          <w:rFonts w:ascii="Arial" w:hAnsi="Arial" w:cs="Arial"/>
          <w:sz w:val="24"/>
          <w:szCs w:val="24"/>
        </w:rPr>
      </w:pPr>
      <w:r w:rsidRPr="00987037">
        <w:rPr>
          <w:rFonts w:ascii="Arial" w:hAnsi="Arial" w:cs="Arial"/>
          <w:sz w:val="24"/>
          <w:szCs w:val="24"/>
        </w:rPr>
        <w:t xml:space="preserve"> d. Del latín logos (</w:t>
      </w:r>
      <w:r w:rsidR="00F76878" w:rsidRPr="00987037">
        <w:rPr>
          <w:rFonts w:ascii="Arial" w:hAnsi="Arial" w:cs="Arial"/>
          <w:sz w:val="24"/>
          <w:szCs w:val="24"/>
        </w:rPr>
        <w:t>teoría/ ciencia/ razón/ estudio</w:t>
      </w:r>
      <w:r w:rsidRPr="00987037">
        <w:rPr>
          <w:rFonts w:ascii="Arial" w:hAnsi="Arial" w:cs="Arial"/>
          <w:sz w:val="24"/>
          <w:szCs w:val="24"/>
        </w:rPr>
        <w:t xml:space="preserve">) y </w:t>
      </w:r>
      <w:proofErr w:type="spellStart"/>
      <w:r w:rsidRPr="00987037">
        <w:rPr>
          <w:rFonts w:ascii="Arial" w:hAnsi="Arial" w:cs="Arial"/>
          <w:sz w:val="24"/>
          <w:szCs w:val="24"/>
        </w:rPr>
        <w:t>ontos</w:t>
      </w:r>
      <w:proofErr w:type="spellEnd"/>
      <w:r w:rsidRPr="00987037">
        <w:rPr>
          <w:rFonts w:ascii="Arial" w:hAnsi="Arial" w:cs="Arial"/>
          <w:sz w:val="24"/>
          <w:szCs w:val="24"/>
        </w:rPr>
        <w:t xml:space="preserve"> (ser o estar).</w:t>
      </w:r>
    </w:p>
    <w:p w14:paraId="601B0FD0" w14:textId="01D2D9A2" w:rsidR="0095542B" w:rsidRPr="00987037" w:rsidRDefault="00987037">
      <w:pPr>
        <w:rPr>
          <w:rFonts w:ascii="Arial" w:hAnsi="Arial" w:cs="Arial"/>
          <w:sz w:val="24"/>
          <w:szCs w:val="24"/>
        </w:rPr>
      </w:pPr>
      <w:r w:rsidRPr="00987037">
        <w:rPr>
          <w:rFonts w:ascii="Arial" w:hAnsi="Arial" w:cs="Arial"/>
          <w:sz w:val="24"/>
          <w:szCs w:val="24"/>
        </w:rPr>
        <w:t xml:space="preserve">5. </w:t>
      </w:r>
      <w:r w:rsidR="0095542B" w:rsidRPr="00987037">
        <w:rPr>
          <w:rFonts w:ascii="Arial" w:hAnsi="Arial" w:cs="Arial"/>
          <w:sz w:val="24"/>
          <w:szCs w:val="24"/>
        </w:rPr>
        <w:t>¿Qué entiende por ontología? (explíquelo en sus propias palabras y proponga un ejemplo claro acerca del tema).</w:t>
      </w:r>
    </w:p>
    <w:p w14:paraId="7372ECFD" w14:textId="036DC0D1" w:rsidR="0095542B" w:rsidRPr="00987037" w:rsidRDefault="0095542B">
      <w:pPr>
        <w:rPr>
          <w:rFonts w:ascii="Arial" w:hAnsi="Arial" w:cs="Arial"/>
          <w:sz w:val="24"/>
          <w:szCs w:val="24"/>
        </w:rPr>
      </w:pPr>
      <w:r w:rsidRPr="0098703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2D04FDD5" w14:textId="10F3C870" w:rsidR="00776872" w:rsidRPr="00987037" w:rsidRDefault="00987037" w:rsidP="00776872">
      <w:pPr>
        <w:rPr>
          <w:rFonts w:ascii="Arial" w:hAnsi="Arial" w:cs="Arial"/>
          <w:sz w:val="24"/>
          <w:szCs w:val="24"/>
        </w:rPr>
      </w:pPr>
      <w:r w:rsidRPr="00987037">
        <w:rPr>
          <w:rFonts w:ascii="Arial" w:hAnsi="Arial" w:cs="Arial"/>
          <w:sz w:val="24"/>
          <w:szCs w:val="24"/>
        </w:rPr>
        <w:t xml:space="preserve">6. </w:t>
      </w:r>
      <w:r w:rsidR="00776872" w:rsidRPr="00987037">
        <w:rPr>
          <w:rFonts w:ascii="Arial" w:hAnsi="Arial" w:cs="Arial"/>
          <w:sz w:val="24"/>
          <w:szCs w:val="24"/>
        </w:rPr>
        <w:t xml:space="preserve">Complete la frase con los términos correctos. </w:t>
      </w:r>
    </w:p>
    <w:p w14:paraId="26552F51" w14:textId="6AE2C529" w:rsidR="00776872" w:rsidRPr="00987037" w:rsidRDefault="00776872">
      <w:pPr>
        <w:rPr>
          <w:rFonts w:ascii="Arial" w:hAnsi="Arial" w:cs="Arial"/>
          <w:sz w:val="24"/>
          <w:szCs w:val="24"/>
        </w:rPr>
      </w:pPr>
      <w:r w:rsidRPr="00987037">
        <w:rPr>
          <w:rFonts w:ascii="Arial" w:hAnsi="Arial" w:cs="Arial"/>
          <w:sz w:val="24"/>
          <w:szCs w:val="24"/>
        </w:rPr>
        <w:t xml:space="preserve">El ser humano capta a través de ______________________ múltiples manifestaciones de _________________ y de _________________. Por lo que la ontología es una ______________ que le permite dar _______________ a esa ____________ objetiva, explica las cosas y las distingue. </w:t>
      </w:r>
    </w:p>
    <w:p w14:paraId="41C199EC" w14:textId="57B162E3" w:rsidR="0095542B" w:rsidRPr="00987037" w:rsidRDefault="00987037">
      <w:pPr>
        <w:rPr>
          <w:rFonts w:ascii="Arial" w:hAnsi="Arial" w:cs="Arial"/>
          <w:sz w:val="24"/>
          <w:szCs w:val="24"/>
        </w:rPr>
      </w:pPr>
      <w:r w:rsidRPr="00987037">
        <w:rPr>
          <w:rFonts w:ascii="Arial" w:hAnsi="Arial" w:cs="Arial"/>
          <w:sz w:val="24"/>
          <w:szCs w:val="24"/>
        </w:rPr>
        <w:t xml:space="preserve">7. </w:t>
      </w:r>
      <w:r w:rsidR="0095542B" w:rsidRPr="00987037">
        <w:rPr>
          <w:rFonts w:ascii="Arial" w:hAnsi="Arial" w:cs="Arial"/>
          <w:sz w:val="24"/>
          <w:szCs w:val="24"/>
        </w:rPr>
        <w:t xml:space="preserve">¿Qué es el ser? </w:t>
      </w:r>
    </w:p>
    <w:p w14:paraId="19276953" w14:textId="465AB7D0" w:rsidR="0095542B" w:rsidRPr="00987037" w:rsidRDefault="0095542B" w:rsidP="0095542B">
      <w:pPr>
        <w:pStyle w:val="Prrafodelista"/>
        <w:numPr>
          <w:ilvl w:val="0"/>
          <w:numId w:val="2"/>
        </w:numPr>
        <w:rPr>
          <w:rFonts w:ascii="Arial" w:hAnsi="Arial" w:cs="Arial"/>
          <w:sz w:val="24"/>
          <w:szCs w:val="24"/>
        </w:rPr>
      </w:pPr>
      <w:r w:rsidRPr="00987037">
        <w:rPr>
          <w:rFonts w:ascii="Arial" w:hAnsi="Arial" w:cs="Arial"/>
          <w:sz w:val="24"/>
          <w:szCs w:val="24"/>
        </w:rPr>
        <w:t>El estudio del cosmos.</w:t>
      </w:r>
    </w:p>
    <w:p w14:paraId="214A8606" w14:textId="2E9455BA" w:rsidR="0095542B" w:rsidRPr="00987037" w:rsidRDefault="0095542B" w:rsidP="0095542B">
      <w:pPr>
        <w:pStyle w:val="Prrafodelista"/>
        <w:numPr>
          <w:ilvl w:val="0"/>
          <w:numId w:val="2"/>
        </w:numPr>
        <w:rPr>
          <w:rFonts w:ascii="Arial" w:hAnsi="Arial" w:cs="Arial"/>
          <w:sz w:val="24"/>
          <w:szCs w:val="24"/>
        </w:rPr>
      </w:pPr>
      <w:r w:rsidRPr="00987037">
        <w:rPr>
          <w:rFonts w:ascii="Arial" w:hAnsi="Arial" w:cs="Arial"/>
          <w:sz w:val="24"/>
          <w:szCs w:val="24"/>
        </w:rPr>
        <w:t>El estudio del hombre.</w:t>
      </w:r>
    </w:p>
    <w:p w14:paraId="7FCCF6E8" w14:textId="77777777" w:rsidR="0095542B" w:rsidRPr="00987037" w:rsidRDefault="0095542B" w:rsidP="0095542B">
      <w:pPr>
        <w:pStyle w:val="Prrafodelista"/>
        <w:numPr>
          <w:ilvl w:val="0"/>
          <w:numId w:val="2"/>
        </w:numPr>
        <w:rPr>
          <w:rFonts w:ascii="Arial" w:hAnsi="Arial" w:cs="Arial"/>
          <w:sz w:val="24"/>
          <w:szCs w:val="24"/>
        </w:rPr>
      </w:pPr>
      <w:r w:rsidRPr="00987037">
        <w:rPr>
          <w:rFonts w:ascii="Arial" w:hAnsi="Arial" w:cs="Arial"/>
          <w:sz w:val="24"/>
          <w:szCs w:val="24"/>
        </w:rPr>
        <w:t xml:space="preserve">La realidad que se encuentra en todo lo que existe. </w:t>
      </w:r>
    </w:p>
    <w:p w14:paraId="0BA97A7E" w14:textId="5FD82E1C" w:rsidR="0095542B" w:rsidRPr="00987037" w:rsidRDefault="0095542B" w:rsidP="0095542B">
      <w:pPr>
        <w:pStyle w:val="Prrafodelista"/>
        <w:numPr>
          <w:ilvl w:val="0"/>
          <w:numId w:val="2"/>
        </w:numPr>
        <w:rPr>
          <w:rFonts w:ascii="Arial" w:hAnsi="Arial" w:cs="Arial"/>
          <w:sz w:val="24"/>
          <w:szCs w:val="24"/>
        </w:rPr>
      </w:pPr>
      <w:r w:rsidRPr="00987037">
        <w:rPr>
          <w:rFonts w:ascii="Arial" w:hAnsi="Arial" w:cs="Arial"/>
          <w:sz w:val="24"/>
          <w:szCs w:val="24"/>
        </w:rPr>
        <w:t xml:space="preserve">Todas las anteriores. </w:t>
      </w:r>
    </w:p>
    <w:p w14:paraId="4BF1E202" w14:textId="4A30B8A0" w:rsidR="0095542B" w:rsidRPr="00987037" w:rsidRDefault="00987037">
      <w:pPr>
        <w:rPr>
          <w:rFonts w:ascii="Arial" w:hAnsi="Arial" w:cs="Arial"/>
          <w:sz w:val="24"/>
          <w:szCs w:val="24"/>
        </w:rPr>
      </w:pPr>
      <w:r w:rsidRPr="00987037">
        <w:rPr>
          <w:rFonts w:ascii="Arial" w:hAnsi="Arial" w:cs="Arial"/>
          <w:sz w:val="24"/>
          <w:szCs w:val="24"/>
        </w:rPr>
        <w:t xml:space="preserve">8. </w:t>
      </w:r>
      <w:r w:rsidR="0095542B" w:rsidRPr="00987037">
        <w:rPr>
          <w:rFonts w:ascii="Arial" w:hAnsi="Arial" w:cs="Arial"/>
          <w:sz w:val="24"/>
          <w:szCs w:val="24"/>
        </w:rPr>
        <w:t xml:space="preserve"> ________________ “El principio constitutivo se encuentra </w:t>
      </w:r>
      <w:r w:rsidR="004B3989" w:rsidRPr="00987037">
        <w:rPr>
          <w:rFonts w:ascii="Arial" w:hAnsi="Arial" w:cs="Arial"/>
          <w:sz w:val="24"/>
          <w:szCs w:val="24"/>
        </w:rPr>
        <w:t>en los elementos</w:t>
      </w:r>
      <w:r w:rsidR="0095542B" w:rsidRPr="00987037">
        <w:rPr>
          <w:rFonts w:ascii="Arial" w:hAnsi="Arial" w:cs="Arial"/>
          <w:sz w:val="24"/>
          <w:szCs w:val="24"/>
        </w:rPr>
        <w:t xml:space="preserve"> de la naturaleza” </w:t>
      </w:r>
    </w:p>
    <w:p w14:paraId="23E97E7F" w14:textId="45465579" w:rsidR="004B3989" w:rsidRPr="00987037" w:rsidRDefault="004B3989" w:rsidP="004B3989">
      <w:pPr>
        <w:pStyle w:val="Prrafodelista"/>
        <w:numPr>
          <w:ilvl w:val="0"/>
          <w:numId w:val="3"/>
        </w:numPr>
        <w:rPr>
          <w:rFonts w:ascii="Arial" w:hAnsi="Arial" w:cs="Arial"/>
          <w:sz w:val="24"/>
          <w:szCs w:val="24"/>
        </w:rPr>
      </w:pPr>
      <w:r w:rsidRPr="00987037">
        <w:rPr>
          <w:rFonts w:ascii="Arial" w:hAnsi="Arial" w:cs="Arial"/>
          <w:sz w:val="24"/>
          <w:szCs w:val="24"/>
        </w:rPr>
        <w:lastRenderedPageBreak/>
        <w:t>Los filósofos físicos.</w:t>
      </w:r>
    </w:p>
    <w:p w14:paraId="3649D5E7" w14:textId="3A784E82" w:rsidR="004B3989" w:rsidRPr="00987037" w:rsidRDefault="004B3989" w:rsidP="004B3989">
      <w:pPr>
        <w:pStyle w:val="Prrafodelista"/>
        <w:numPr>
          <w:ilvl w:val="0"/>
          <w:numId w:val="3"/>
        </w:numPr>
        <w:rPr>
          <w:rFonts w:ascii="Arial" w:hAnsi="Arial" w:cs="Arial"/>
          <w:sz w:val="24"/>
          <w:szCs w:val="24"/>
        </w:rPr>
      </w:pPr>
      <w:r w:rsidRPr="00987037">
        <w:rPr>
          <w:rFonts w:ascii="Arial" w:hAnsi="Arial" w:cs="Arial"/>
          <w:sz w:val="24"/>
          <w:szCs w:val="24"/>
        </w:rPr>
        <w:t xml:space="preserve">Parménides de Elea. </w:t>
      </w:r>
    </w:p>
    <w:p w14:paraId="07C30B85" w14:textId="019A3821" w:rsidR="004B3989" w:rsidRPr="00987037" w:rsidRDefault="004B3989" w:rsidP="004B3989">
      <w:pPr>
        <w:pStyle w:val="Prrafodelista"/>
        <w:numPr>
          <w:ilvl w:val="0"/>
          <w:numId w:val="3"/>
        </w:numPr>
        <w:rPr>
          <w:rFonts w:ascii="Arial" w:hAnsi="Arial" w:cs="Arial"/>
          <w:sz w:val="24"/>
          <w:szCs w:val="24"/>
        </w:rPr>
      </w:pPr>
      <w:r w:rsidRPr="00987037">
        <w:rPr>
          <w:rFonts w:ascii="Arial" w:hAnsi="Arial" w:cs="Arial"/>
          <w:sz w:val="24"/>
          <w:szCs w:val="24"/>
        </w:rPr>
        <w:t xml:space="preserve">Los filósofos lógicos. </w:t>
      </w:r>
    </w:p>
    <w:p w14:paraId="1467F334" w14:textId="74E4AB69" w:rsidR="004B3989" w:rsidRPr="00987037" w:rsidRDefault="004B3989" w:rsidP="004B3989">
      <w:pPr>
        <w:pStyle w:val="Prrafodelista"/>
        <w:numPr>
          <w:ilvl w:val="0"/>
          <w:numId w:val="3"/>
        </w:numPr>
        <w:rPr>
          <w:rFonts w:ascii="Arial" w:hAnsi="Arial" w:cs="Arial"/>
          <w:sz w:val="24"/>
          <w:szCs w:val="24"/>
        </w:rPr>
      </w:pPr>
      <w:r w:rsidRPr="00987037">
        <w:rPr>
          <w:rFonts w:ascii="Arial" w:hAnsi="Arial" w:cs="Arial"/>
          <w:sz w:val="24"/>
          <w:szCs w:val="24"/>
        </w:rPr>
        <w:t xml:space="preserve">Los filósofos del ser. </w:t>
      </w:r>
    </w:p>
    <w:p w14:paraId="1E59C889" w14:textId="4A27BF85" w:rsidR="0095542B" w:rsidRPr="00987037" w:rsidRDefault="00987037">
      <w:pPr>
        <w:rPr>
          <w:rFonts w:ascii="Arial" w:hAnsi="Arial" w:cs="Arial"/>
          <w:sz w:val="24"/>
          <w:szCs w:val="24"/>
        </w:rPr>
      </w:pPr>
      <w:r w:rsidRPr="00987037">
        <w:rPr>
          <w:rFonts w:ascii="Arial" w:hAnsi="Arial" w:cs="Arial"/>
          <w:sz w:val="24"/>
          <w:szCs w:val="24"/>
        </w:rPr>
        <w:t xml:space="preserve">9. </w:t>
      </w:r>
      <w:r w:rsidR="0095542B" w:rsidRPr="00987037">
        <w:rPr>
          <w:rFonts w:ascii="Arial" w:hAnsi="Arial" w:cs="Arial"/>
          <w:sz w:val="24"/>
          <w:szCs w:val="24"/>
        </w:rPr>
        <w:t>Los filósofos contemporáneos definen al ser como:</w:t>
      </w:r>
    </w:p>
    <w:p w14:paraId="5FE66B1C" w14:textId="77777777" w:rsidR="0095542B" w:rsidRPr="00987037" w:rsidRDefault="0095542B" w:rsidP="0095542B">
      <w:pPr>
        <w:pStyle w:val="Prrafodelista"/>
        <w:numPr>
          <w:ilvl w:val="0"/>
          <w:numId w:val="1"/>
        </w:numPr>
        <w:rPr>
          <w:rFonts w:ascii="Arial" w:hAnsi="Arial" w:cs="Arial"/>
          <w:sz w:val="24"/>
          <w:szCs w:val="24"/>
        </w:rPr>
      </w:pPr>
      <w:r w:rsidRPr="00987037">
        <w:rPr>
          <w:rFonts w:ascii="Arial" w:hAnsi="Arial" w:cs="Arial"/>
          <w:sz w:val="24"/>
          <w:szCs w:val="24"/>
        </w:rPr>
        <w:t xml:space="preserve">La creación de Dios. </w:t>
      </w:r>
    </w:p>
    <w:p w14:paraId="1D38DBB8" w14:textId="77777777" w:rsidR="0095542B" w:rsidRPr="00987037" w:rsidRDefault="0095542B" w:rsidP="0095542B">
      <w:pPr>
        <w:pStyle w:val="Prrafodelista"/>
        <w:numPr>
          <w:ilvl w:val="0"/>
          <w:numId w:val="1"/>
        </w:numPr>
        <w:rPr>
          <w:rFonts w:ascii="Arial" w:hAnsi="Arial" w:cs="Arial"/>
          <w:sz w:val="24"/>
          <w:szCs w:val="24"/>
        </w:rPr>
      </w:pPr>
      <w:r w:rsidRPr="00987037">
        <w:rPr>
          <w:rFonts w:ascii="Arial" w:hAnsi="Arial" w:cs="Arial"/>
          <w:sz w:val="24"/>
          <w:szCs w:val="24"/>
        </w:rPr>
        <w:t xml:space="preserve">Un sujeto que piensa. </w:t>
      </w:r>
    </w:p>
    <w:p w14:paraId="3F8366E5" w14:textId="77777777" w:rsidR="0095542B" w:rsidRPr="00987037" w:rsidRDefault="0095542B" w:rsidP="0095542B">
      <w:pPr>
        <w:pStyle w:val="Prrafodelista"/>
        <w:numPr>
          <w:ilvl w:val="0"/>
          <w:numId w:val="1"/>
        </w:numPr>
        <w:rPr>
          <w:rFonts w:ascii="Arial" w:hAnsi="Arial" w:cs="Arial"/>
          <w:sz w:val="24"/>
          <w:szCs w:val="24"/>
        </w:rPr>
      </w:pPr>
      <w:r w:rsidRPr="00987037">
        <w:rPr>
          <w:rFonts w:ascii="Arial" w:hAnsi="Arial" w:cs="Arial"/>
          <w:sz w:val="24"/>
          <w:szCs w:val="24"/>
        </w:rPr>
        <w:t xml:space="preserve">El hombre y su entorno. </w:t>
      </w:r>
    </w:p>
    <w:p w14:paraId="222CAA6D" w14:textId="77777777" w:rsidR="0095542B" w:rsidRPr="00987037" w:rsidRDefault="0095542B" w:rsidP="0095542B">
      <w:pPr>
        <w:pStyle w:val="Prrafodelista"/>
        <w:numPr>
          <w:ilvl w:val="0"/>
          <w:numId w:val="1"/>
        </w:numPr>
        <w:rPr>
          <w:rFonts w:ascii="Arial" w:hAnsi="Arial" w:cs="Arial"/>
          <w:sz w:val="24"/>
          <w:szCs w:val="24"/>
        </w:rPr>
      </w:pPr>
      <w:r w:rsidRPr="00987037">
        <w:rPr>
          <w:rFonts w:ascii="Arial" w:hAnsi="Arial" w:cs="Arial"/>
          <w:sz w:val="24"/>
          <w:szCs w:val="24"/>
        </w:rPr>
        <w:t xml:space="preserve">Uno, eterno e infinito. </w:t>
      </w:r>
    </w:p>
    <w:p w14:paraId="5276A1E8" w14:textId="71EB32A5" w:rsidR="00A80B19" w:rsidRPr="00987037" w:rsidRDefault="00987037" w:rsidP="0095542B">
      <w:pPr>
        <w:rPr>
          <w:rFonts w:ascii="Arial" w:hAnsi="Arial" w:cs="Arial"/>
          <w:sz w:val="24"/>
          <w:szCs w:val="24"/>
        </w:rPr>
      </w:pPr>
      <w:r w:rsidRPr="00987037">
        <w:rPr>
          <w:rFonts w:ascii="Arial" w:hAnsi="Arial" w:cs="Arial"/>
          <w:sz w:val="24"/>
          <w:szCs w:val="24"/>
        </w:rPr>
        <w:t>10.</w:t>
      </w:r>
      <w:r w:rsidR="0095542B" w:rsidRPr="00987037">
        <w:rPr>
          <w:rFonts w:ascii="Arial" w:hAnsi="Arial" w:cs="Arial"/>
          <w:sz w:val="24"/>
          <w:szCs w:val="24"/>
        </w:rPr>
        <w:t xml:space="preserve"> </w:t>
      </w:r>
      <w:r w:rsidR="00B77559" w:rsidRPr="00987037">
        <w:rPr>
          <w:rFonts w:ascii="Arial" w:hAnsi="Arial" w:cs="Arial"/>
          <w:sz w:val="24"/>
          <w:szCs w:val="24"/>
        </w:rPr>
        <w:t>Según ______________ “El ser es uno, eterno e infinito”</w:t>
      </w:r>
    </w:p>
    <w:p w14:paraId="1D8C8ADA" w14:textId="006F76BD" w:rsidR="00B77559" w:rsidRPr="00987037" w:rsidRDefault="00B77559" w:rsidP="00B77559">
      <w:pPr>
        <w:pStyle w:val="Prrafodelista"/>
        <w:numPr>
          <w:ilvl w:val="0"/>
          <w:numId w:val="5"/>
        </w:numPr>
        <w:rPr>
          <w:rFonts w:ascii="Arial" w:hAnsi="Arial" w:cs="Arial"/>
          <w:sz w:val="24"/>
          <w:szCs w:val="24"/>
        </w:rPr>
      </w:pPr>
      <w:r w:rsidRPr="00987037">
        <w:rPr>
          <w:rFonts w:ascii="Arial" w:hAnsi="Arial" w:cs="Arial"/>
          <w:sz w:val="24"/>
          <w:szCs w:val="24"/>
        </w:rPr>
        <w:t xml:space="preserve">Los filósofos medievales. </w:t>
      </w:r>
    </w:p>
    <w:p w14:paraId="4544C3DB" w14:textId="12BAD3B8" w:rsidR="00B77559" w:rsidRPr="00987037" w:rsidRDefault="00B77559" w:rsidP="00B77559">
      <w:pPr>
        <w:pStyle w:val="Prrafodelista"/>
        <w:numPr>
          <w:ilvl w:val="0"/>
          <w:numId w:val="5"/>
        </w:numPr>
        <w:rPr>
          <w:rFonts w:ascii="Arial" w:hAnsi="Arial" w:cs="Arial"/>
          <w:sz w:val="24"/>
          <w:szCs w:val="24"/>
        </w:rPr>
      </w:pPr>
      <w:r w:rsidRPr="00987037">
        <w:rPr>
          <w:rFonts w:ascii="Arial" w:hAnsi="Arial" w:cs="Arial"/>
          <w:sz w:val="24"/>
          <w:szCs w:val="24"/>
        </w:rPr>
        <w:t>Los filósofos griegos.</w:t>
      </w:r>
    </w:p>
    <w:p w14:paraId="2A4F9F9F" w14:textId="4F2AEABB" w:rsidR="00B77559" w:rsidRPr="00987037" w:rsidRDefault="00B77559" w:rsidP="00B77559">
      <w:pPr>
        <w:pStyle w:val="Prrafodelista"/>
        <w:numPr>
          <w:ilvl w:val="0"/>
          <w:numId w:val="5"/>
        </w:numPr>
        <w:rPr>
          <w:rFonts w:ascii="Arial" w:hAnsi="Arial" w:cs="Arial"/>
          <w:sz w:val="24"/>
          <w:szCs w:val="24"/>
        </w:rPr>
      </w:pPr>
      <w:r w:rsidRPr="00987037">
        <w:rPr>
          <w:rFonts w:ascii="Arial" w:hAnsi="Arial" w:cs="Arial"/>
          <w:sz w:val="24"/>
          <w:szCs w:val="24"/>
        </w:rPr>
        <w:t xml:space="preserve">Los filósofos modernos. </w:t>
      </w:r>
    </w:p>
    <w:p w14:paraId="3C7BD902" w14:textId="1A053507" w:rsidR="00B77559" w:rsidRPr="00987037" w:rsidRDefault="00B77559" w:rsidP="00B77559">
      <w:pPr>
        <w:pStyle w:val="Prrafodelista"/>
        <w:numPr>
          <w:ilvl w:val="0"/>
          <w:numId w:val="5"/>
        </w:numPr>
        <w:rPr>
          <w:rFonts w:ascii="Arial" w:hAnsi="Arial" w:cs="Arial"/>
          <w:sz w:val="24"/>
          <w:szCs w:val="24"/>
        </w:rPr>
      </w:pPr>
      <w:r w:rsidRPr="00987037">
        <w:rPr>
          <w:rFonts w:ascii="Arial" w:hAnsi="Arial" w:cs="Arial"/>
          <w:sz w:val="24"/>
          <w:szCs w:val="24"/>
        </w:rPr>
        <w:t xml:space="preserve">Los filósofos contemporáneos. </w:t>
      </w:r>
    </w:p>
    <w:p w14:paraId="54D00510" w14:textId="6702E245" w:rsidR="00B77559" w:rsidRPr="00987037" w:rsidRDefault="00987037" w:rsidP="00B77559">
      <w:pPr>
        <w:rPr>
          <w:rFonts w:ascii="Arial" w:hAnsi="Arial" w:cs="Arial"/>
          <w:sz w:val="24"/>
          <w:szCs w:val="24"/>
        </w:rPr>
      </w:pPr>
      <w:r w:rsidRPr="00987037">
        <w:rPr>
          <w:rFonts w:ascii="Arial" w:hAnsi="Arial" w:cs="Arial"/>
          <w:sz w:val="24"/>
          <w:szCs w:val="24"/>
        </w:rPr>
        <w:t>11.</w:t>
      </w:r>
      <w:r w:rsidR="003D2645" w:rsidRPr="00987037">
        <w:rPr>
          <w:rFonts w:ascii="Arial" w:hAnsi="Arial" w:cs="Arial"/>
          <w:sz w:val="24"/>
          <w:szCs w:val="24"/>
        </w:rPr>
        <w:t>Según _____________ “</w:t>
      </w:r>
      <w:r w:rsidR="000C14A3" w:rsidRPr="00987037">
        <w:rPr>
          <w:rFonts w:ascii="Arial" w:hAnsi="Arial" w:cs="Arial"/>
          <w:sz w:val="24"/>
          <w:szCs w:val="24"/>
        </w:rPr>
        <w:t>El principio es algo indeterminado diferente a los elementos físicos</w:t>
      </w:r>
      <w:r w:rsidR="003D2645" w:rsidRPr="00987037">
        <w:rPr>
          <w:rFonts w:ascii="Arial" w:hAnsi="Arial" w:cs="Arial"/>
          <w:sz w:val="24"/>
          <w:szCs w:val="24"/>
        </w:rPr>
        <w:t>”</w:t>
      </w:r>
      <w:r w:rsidR="000C14A3" w:rsidRPr="00987037">
        <w:rPr>
          <w:rFonts w:ascii="Arial" w:hAnsi="Arial" w:cs="Arial"/>
          <w:sz w:val="24"/>
          <w:szCs w:val="24"/>
        </w:rPr>
        <w:t>.</w:t>
      </w:r>
    </w:p>
    <w:p w14:paraId="2B682B84" w14:textId="57194AD6" w:rsidR="003D2645" w:rsidRPr="00987037" w:rsidRDefault="003D2645" w:rsidP="003D2645">
      <w:pPr>
        <w:pStyle w:val="Prrafodelista"/>
        <w:numPr>
          <w:ilvl w:val="0"/>
          <w:numId w:val="6"/>
        </w:numPr>
        <w:rPr>
          <w:rFonts w:ascii="Arial" w:hAnsi="Arial" w:cs="Arial"/>
          <w:sz w:val="24"/>
          <w:szCs w:val="24"/>
        </w:rPr>
      </w:pPr>
      <w:r w:rsidRPr="00987037">
        <w:rPr>
          <w:rFonts w:ascii="Arial" w:hAnsi="Arial" w:cs="Arial"/>
          <w:sz w:val="24"/>
          <w:szCs w:val="24"/>
        </w:rPr>
        <w:t xml:space="preserve">Los filósofos lógicos. </w:t>
      </w:r>
    </w:p>
    <w:p w14:paraId="3026CB37" w14:textId="3FB6CAA2" w:rsidR="003D2645" w:rsidRPr="00987037" w:rsidRDefault="003D2645" w:rsidP="003D2645">
      <w:pPr>
        <w:pStyle w:val="Prrafodelista"/>
        <w:numPr>
          <w:ilvl w:val="0"/>
          <w:numId w:val="6"/>
        </w:numPr>
        <w:rPr>
          <w:rFonts w:ascii="Arial" w:hAnsi="Arial" w:cs="Arial"/>
          <w:sz w:val="24"/>
          <w:szCs w:val="24"/>
        </w:rPr>
      </w:pPr>
      <w:r w:rsidRPr="00987037">
        <w:rPr>
          <w:rFonts w:ascii="Arial" w:hAnsi="Arial" w:cs="Arial"/>
          <w:sz w:val="24"/>
          <w:szCs w:val="24"/>
        </w:rPr>
        <w:t xml:space="preserve">Los cuatro elementos de la naturaleza. </w:t>
      </w:r>
    </w:p>
    <w:p w14:paraId="2AB664DD" w14:textId="43946205" w:rsidR="003D2645" w:rsidRPr="00987037" w:rsidRDefault="003D2645" w:rsidP="003D2645">
      <w:pPr>
        <w:pStyle w:val="Prrafodelista"/>
        <w:numPr>
          <w:ilvl w:val="0"/>
          <w:numId w:val="6"/>
        </w:numPr>
        <w:rPr>
          <w:rFonts w:ascii="Arial" w:hAnsi="Arial" w:cs="Arial"/>
          <w:sz w:val="24"/>
          <w:szCs w:val="24"/>
        </w:rPr>
      </w:pPr>
      <w:r w:rsidRPr="00987037">
        <w:rPr>
          <w:rFonts w:ascii="Arial" w:hAnsi="Arial" w:cs="Arial"/>
          <w:sz w:val="24"/>
          <w:szCs w:val="24"/>
        </w:rPr>
        <w:t>Los filósofos físicos o de la naturaleza.</w:t>
      </w:r>
    </w:p>
    <w:p w14:paraId="370AD477" w14:textId="457FB53B" w:rsidR="003D2645" w:rsidRPr="00987037" w:rsidRDefault="003D2645" w:rsidP="003D2645">
      <w:pPr>
        <w:pStyle w:val="Prrafodelista"/>
        <w:numPr>
          <w:ilvl w:val="0"/>
          <w:numId w:val="6"/>
        </w:numPr>
        <w:rPr>
          <w:rFonts w:ascii="Arial" w:hAnsi="Arial" w:cs="Arial"/>
          <w:sz w:val="24"/>
          <w:szCs w:val="24"/>
        </w:rPr>
      </w:pPr>
      <w:r w:rsidRPr="00987037">
        <w:rPr>
          <w:rFonts w:ascii="Arial" w:hAnsi="Arial" w:cs="Arial"/>
          <w:sz w:val="24"/>
          <w:szCs w:val="24"/>
        </w:rPr>
        <w:t xml:space="preserve">Anaxímenes. </w:t>
      </w:r>
    </w:p>
    <w:p w14:paraId="6C10972F" w14:textId="77777777" w:rsidR="00987037" w:rsidRPr="00987037" w:rsidRDefault="00987037" w:rsidP="00987037">
      <w:pPr>
        <w:rPr>
          <w:rFonts w:ascii="Arial" w:hAnsi="Arial" w:cs="Arial"/>
          <w:sz w:val="24"/>
          <w:szCs w:val="24"/>
        </w:rPr>
      </w:pPr>
    </w:p>
    <w:p w14:paraId="0C02B581" w14:textId="77777777" w:rsidR="00987037" w:rsidRPr="00987037" w:rsidRDefault="00987037" w:rsidP="00987037">
      <w:pPr>
        <w:rPr>
          <w:rFonts w:ascii="Arial" w:hAnsi="Arial" w:cs="Arial"/>
          <w:sz w:val="24"/>
          <w:szCs w:val="24"/>
        </w:rPr>
      </w:pPr>
    </w:p>
    <w:p w14:paraId="5EF9C478" w14:textId="61B9CCE7" w:rsidR="00987037" w:rsidRPr="00987037" w:rsidRDefault="00987037" w:rsidP="00987037">
      <w:pPr>
        <w:rPr>
          <w:rFonts w:ascii="Arial" w:hAnsi="Arial" w:cs="Arial"/>
          <w:b/>
          <w:sz w:val="24"/>
          <w:szCs w:val="24"/>
        </w:rPr>
      </w:pPr>
      <w:r w:rsidRPr="00987037">
        <w:rPr>
          <w:rFonts w:ascii="Arial" w:hAnsi="Arial" w:cs="Arial"/>
          <w:b/>
          <w:sz w:val="24"/>
          <w:szCs w:val="24"/>
        </w:rPr>
        <w:t xml:space="preserve">Nota: El taller será realizado en el cuaderno, letra clara y enviarlo al correo </w:t>
      </w:r>
      <w:hyperlink r:id="rId17" w:history="1">
        <w:r w:rsidRPr="00987037">
          <w:rPr>
            <w:rStyle w:val="Hipervnculo"/>
            <w:rFonts w:ascii="Arial" w:hAnsi="Arial" w:cs="Arial"/>
            <w:b/>
            <w:sz w:val="24"/>
            <w:szCs w:val="24"/>
          </w:rPr>
          <w:t>patriciaquiroga777@gmail.com</w:t>
        </w:r>
      </w:hyperlink>
      <w:r w:rsidRPr="00987037">
        <w:rPr>
          <w:rFonts w:ascii="Arial" w:hAnsi="Arial" w:cs="Arial"/>
          <w:b/>
          <w:sz w:val="24"/>
          <w:szCs w:val="24"/>
        </w:rPr>
        <w:t xml:space="preserve"> el día 24 de julio del año en curso</w:t>
      </w:r>
    </w:p>
    <w:sectPr w:rsidR="00987037" w:rsidRPr="00987037" w:rsidSect="00A6167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57FB9"/>
    <w:multiLevelType w:val="hybridMultilevel"/>
    <w:tmpl w:val="479EF72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27853A1"/>
    <w:multiLevelType w:val="hybridMultilevel"/>
    <w:tmpl w:val="E45AFA1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4707092"/>
    <w:multiLevelType w:val="hybridMultilevel"/>
    <w:tmpl w:val="1034108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57C1FB4"/>
    <w:multiLevelType w:val="hybridMultilevel"/>
    <w:tmpl w:val="20246B9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A112CFA"/>
    <w:multiLevelType w:val="hybridMultilevel"/>
    <w:tmpl w:val="D46E2C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C8D0FEF"/>
    <w:multiLevelType w:val="hybridMultilevel"/>
    <w:tmpl w:val="FFDC579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7461814"/>
    <w:multiLevelType w:val="hybridMultilevel"/>
    <w:tmpl w:val="C6E6083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BA"/>
    <w:rsid w:val="00050AD6"/>
    <w:rsid w:val="00095EBA"/>
    <w:rsid w:val="000C14A3"/>
    <w:rsid w:val="002870ED"/>
    <w:rsid w:val="003467D1"/>
    <w:rsid w:val="003D2645"/>
    <w:rsid w:val="00444B11"/>
    <w:rsid w:val="004B3989"/>
    <w:rsid w:val="006D14C1"/>
    <w:rsid w:val="00776872"/>
    <w:rsid w:val="008D693C"/>
    <w:rsid w:val="008F6828"/>
    <w:rsid w:val="0095542B"/>
    <w:rsid w:val="00987037"/>
    <w:rsid w:val="00A61679"/>
    <w:rsid w:val="00A80B19"/>
    <w:rsid w:val="00B77559"/>
    <w:rsid w:val="00D1392A"/>
    <w:rsid w:val="00F768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D476"/>
  <w15:docId w15:val="{39D71072-0F21-4A98-8AF0-82C08ABE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542B"/>
    <w:pPr>
      <w:ind w:left="720"/>
      <w:contextualSpacing/>
    </w:pPr>
  </w:style>
  <w:style w:type="character" w:styleId="Hipervnculo">
    <w:name w:val="Hyperlink"/>
    <w:basedOn w:val="Fuentedeprrafopredeter"/>
    <w:uiPriority w:val="99"/>
    <w:unhideWhenUsed/>
    <w:rsid w:val="008F6828"/>
    <w:rPr>
      <w:color w:val="0000FF"/>
      <w:u w:val="single"/>
    </w:rPr>
  </w:style>
  <w:style w:type="character" w:styleId="Textoennegrita">
    <w:name w:val="Strong"/>
    <w:basedOn w:val="Fuentedeprrafopredeter"/>
    <w:uiPriority w:val="22"/>
    <w:qFormat/>
    <w:rsid w:val="00444B11"/>
    <w:rPr>
      <w:b/>
      <w:bCs/>
    </w:rPr>
  </w:style>
  <w:style w:type="paragraph" w:styleId="NormalWeb">
    <w:name w:val="Normal (Web)"/>
    <w:basedOn w:val="Normal"/>
    <w:uiPriority w:val="99"/>
    <w:semiHidden/>
    <w:unhideWhenUsed/>
    <w:rsid w:val="00444B1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2870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70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2902">
      <w:bodyDiv w:val="1"/>
      <w:marLeft w:val="0"/>
      <w:marRight w:val="0"/>
      <w:marTop w:val="0"/>
      <w:marBottom w:val="0"/>
      <w:divBdr>
        <w:top w:val="none" w:sz="0" w:space="0" w:color="auto"/>
        <w:left w:val="none" w:sz="0" w:space="0" w:color="auto"/>
        <w:bottom w:val="none" w:sz="0" w:space="0" w:color="auto"/>
        <w:right w:val="none" w:sz="0" w:space="0" w:color="auto"/>
      </w:divBdr>
    </w:div>
    <w:div w:id="176187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cion.mx/alegoria/" TargetMode="External"/><Relationship Id="rId13" Type="http://schemas.openxmlformats.org/officeDocument/2006/relationships/hyperlink" Target="https://definicion.mx/ontologi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finicion.mx/filosofo/" TargetMode="External"/><Relationship Id="rId12" Type="http://schemas.openxmlformats.org/officeDocument/2006/relationships/hyperlink" Target="https://definicion.mx/periodo/" TargetMode="External"/><Relationship Id="rId17" Type="http://schemas.openxmlformats.org/officeDocument/2006/relationships/hyperlink" Target="mailto:patriciaquiroga777@gmail.com" TargetMode="External"/><Relationship Id="rId2" Type="http://schemas.openxmlformats.org/officeDocument/2006/relationships/styles" Target="styles.xml"/><Relationship Id="rId16" Type="http://schemas.openxmlformats.org/officeDocument/2006/relationships/hyperlink" Target="https://www.youtube.com/watch?v=pN0Ra_Zbx8o" TargetMode="External"/><Relationship Id="rId1" Type="http://schemas.openxmlformats.org/officeDocument/2006/relationships/numbering" Target="numbering.xml"/><Relationship Id="rId6" Type="http://schemas.openxmlformats.org/officeDocument/2006/relationships/hyperlink" Target="https://definicion.mx/conocimiento/" TargetMode="External"/><Relationship Id="rId11" Type="http://schemas.openxmlformats.org/officeDocument/2006/relationships/hyperlink" Target="https://definicion.mx/contexto/" TargetMode="External"/><Relationship Id="rId5" Type="http://schemas.openxmlformats.org/officeDocument/2006/relationships/hyperlink" Target="https://definicion.mx/filosofia/" TargetMode="External"/><Relationship Id="rId15" Type="http://schemas.openxmlformats.org/officeDocument/2006/relationships/image" Target="media/image1.jpg"/><Relationship Id="rId10" Type="http://schemas.openxmlformats.org/officeDocument/2006/relationships/hyperlink" Target="https://definicion.mx/disciplin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finicion.mx/observar/" TargetMode="External"/><Relationship Id="rId14" Type="http://schemas.openxmlformats.org/officeDocument/2006/relationships/hyperlink" Target="https://www.youtube.com/embed/pN0Ra_Zbx8o?feature=oembe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4746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 Guzmán</dc:creator>
  <cp:lastModifiedBy>JUAN CARLOS MONTENEGRO GONZALEZ</cp:lastModifiedBy>
  <cp:revision>2</cp:revision>
  <dcterms:created xsi:type="dcterms:W3CDTF">2020-07-13T17:53:00Z</dcterms:created>
  <dcterms:modified xsi:type="dcterms:W3CDTF">2020-07-13T17:53:00Z</dcterms:modified>
</cp:coreProperties>
</file>