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856"/>
        <w:tblW w:w="10944" w:type="dxa"/>
        <w:tblLook w:val="04A0" w:firstRow="1" w:lastRow="0" w:firstColumn="1" w:lastColumn="0" w:noHBand="0" w:noVBand="1"/>
      </w:tblPr>
      <w:tblGrid>
        <w:gridCol w:w="3999"/>
        <w:gridCol w:w="3246"/>
        <w:gridCol w:w="3699"/>
      </w:tblGrid>
      <w:tr w:rsidR="00D14427" w:rsidTr="00D14427">
        <w:trPr>
          <w:trHeight w:val="547"/>
        </w:trPr>
        <w:tc>
          <w:tcPr>
            <w:tcW w:w="10944" w:type="dxa"/>
            <w:gridSpan w:val="3"/>
          </w:tcPr>
          <w:p w:rsidR="00D14427" w:rsidRPr="006C2CE2" w:rsidRDefault="00D14427" w:rsidP="00D14427">
            <w:pPr>
              <w:pStyle w:val="Encabezado"/>
              <w:jc w:val="center"/>
              <w:rPr>
                <w:b/>
                <w:bCs/>
              </w:rPr>
            </w:pPr>
            <w:r w:rsidRPr="00D21984">
              <w:rPr>
                <w:rFonts w:cs="Calibri"/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5AE9190A" wp14:editId="3B727C09">
                  <wp:simplePos x="0" y="0"/>
                  <wp:positionH relativeFrom="column">
                    <wp:posOffset>5543550</wp:posOffset>
                  </wp:positionH>
                  <wp:positionV relativeFrom="paragraph">
                    <wp:posOffset>95885</wp:posOffset>
                  </wp:positionV>
                  <wp:extent cx="352425" cy="342900"/>
                  <wp:effectExtent l="0" t="0" r="9525" b="0"/>
                  <wp:wrapNone/>
                  <wp:docPr id="3" name="Imagen 3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1984">
              <w:rPr>
                <w:rFonts w:cs="Calibri"/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320D3239" wp14:editId="3F4C7D1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47625</wp:posOffset>
                  </wp:positionV>
                  <wp:extent cx="657225" cy="466725"/>
                  <wp:effectExtent l="0" t="0" r="9525" b="9525"/>
                  <wp:wrapThrough wrapText="bothSides">
                    <wp:wrapPolygon edited="0">
                      <wp:start x="0" y="0"/>
                      <wp:lineTo x="0" y="21159"/>
                      <wp:lineTo x="21287" y="21159"/>
                      <wp:lineTo x="21287" y="0"/>
                      <wp:lineTo x="0" y="0"/>
                    </wp:wrapPolygon>
                  </wp:wrapThrough>
                  <wp:docPr id="4" name="Imagen 4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2CE2">
              <w:rPr>
                <w:b/>
                <w:bCs/>
              </w:rPr>
              <w:t>COLEGIO INSTITUTO TÉCNICO INTERNACIONAL IED</w:t>
            </w:r>
          </w:p>
          <w:p w:rsidR="00D14427" w:rsidRPr="006C2CE2" w:rsidRDefault="00D14427" w:rsidP="00D14427">
            <w:pPr>
              <w:pStyle w:val="Encabezado"/>
              <w:jc w:val="center"/>
              <w:rPr>
                <w:b/>
                <w:bCs/>
              </w:rPr>
            </w:pPr>
            <w:r w:rsidRPr="001E283C">
              <w:rPr>
                <w:rFonts w:eastAsia="Times New Roman" w:cs="Calibri"/>
                <w:b/>
                <w:bCs/>
                <w:lang w:eastAsia="es-CO"/>
              </w:rPr>
              <w:t>P.E.I.    EDUCACIÓN EN TECNOLOGÍA Y SU INFLUENCIA EN LA CALIDAD DE VIDA</w:t>
            </w:r>
          </w:p>
        </w:tc>
      </w:tr>
      <w:tr w:rsidR="00D14427" w:rsidTr="00D14427">
        <w:tc>
          <w:tcPr>
            <w:tcW w:w="3999" w:type="dxa"/>
          </w:tcPr>
          <w:p w:rsidR="00D14427" w:rsidRPr="006C2CE2" w:rsidRDefault="00D14427" w:rsidP="00D14427">
            <w:pPr>
              <w:pStyle w:val="Encabezado"/>
              <w:rPr>
                <w:b/>
                <w:bCs/>
              </w:rPr>
            </w:pPr>
            <w:r w:rsidRPr="006C2CE2">
              <w:rPr>
                <w:b/>
                <w:bCs/>
              </w:rPr>
              <w:t>DOCENTE</w:t>
            </w:r>
            <w:r>
              <w:rPr>
                <w:b/>
                <w:bCs/>
              </w:rPr>
              <w:t>: ALEXANDRA PEÑA</w:t>
            </w:r>
          </w:p>
        </w:tc>
        <w:tc>
          <w:tcPr>
            <w:tcW w:w="3246" w:type="dxa"/>
          </w:tcPr>
          <w:p w:rsidR="00D14427" w:rsidRPr="006C2CE2" w:rsidRDefault="00D14427" w:rsidP="00D14427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 xml:space="preserve">ASIGNATURA:   LENGUAJE                                       </w:t>
            </w:r>
          </w:p>
        </w:tc>
        <w:tc>
          <w:tcPr>
            <w:tcW w:w="3699" w:type="dxa"/>
          </w:tcPr>
          <w:p w:rsidR="00D14427" w:rsidRPr="006C2CE2" w:rsidRDefault="00D14427" w:rsidP="00D14427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GRADO - CURSO:  801- 802- JM</w:t>
            </w:r>
          </w:p>
        </w:tc>
      </w:tr>
      <w:tr w:rsidR="00D14427" w:rsidTr="00D14427">
        <w:tc>
          <w:tcPr>
            <w:tcW w:w="3999" w:type="dxa"/>
          </w:tcPr>
          <w:p w:rsidR="00D14427" w:rsidRPr="006C2CE2" w:rsidRDefault="00D14427" w:rsidP="00D14427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  <w:r w:rsidRPr="00924F2B">
              <w:rPr>
                <w:b/>
                <w:bCs/>
                <w:color w:val="FF0000"/>
              </w:rPr>
              <w:t xml:space="preserve">: </w:t>
            </w:r>
            <w:r w:rsidR="00924F2B" w:rsidRPr="00924F2B">
              <w:rPr>
                <w:b/>
                <w:bCs/>
                <w:color w:val="FF0000"/>
              </w:rPr>
              <w:t xml:space="preserve">          </w:t>
            </w:r>
            <w:r w:rsidRPr="00924F2B">
              <w:rPr>
                <w:b/>
                <w:bCs/>
                <w:color w:val="FF0000"/>
              </w:rPr>
              <w:t xml:space="preserve"> MAYO 28 </w:t>
            </w:r>
          </w:p>
        </w:tc>
        <w:tc>
          <w:tcPr>
            <w:tcW w:w="6945" w:type="dxa"/>
            <w:gridSpan w:val="2"/>
          </w:tcPr>
          <w:p w:rsidR="00D14427" w:rsidRDefault="00D14427" w:rsidP="00D14427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TEMA: EVALUACIÓN</w:t>
            </w:r>
          </w:p>
        </w:tc>
      </w:tr>
    </w:tbl>
    <w:p w:rsidR="00D14427" w:rsidRDefault="00D14427"/>
    <w:p w:rsidR="00D14427" w:rsidRPr="00D14427" w:rsidRDefault="00924F2B">
      <w:pPr>
        <w:rPr>
          <w:b/>
        </w:rPr>
      </w:pPr>
      <w:r>
        <w:rPr>
          <w:b/>
        </w:rPr>
        <w:t xml:space="preserve">Instructivo </w:t>
      </w:r>
      <w:r w:rsidR="00D14427" w:rsidRPr="00D14427">
        <w:rPr>
          <w:b/>
        </w:rPr>
        <w:t xml:space="preserve"> para desarrollar la evaluación </w:t>
      </w:r>
    </w:p>
    <w:p w:rsidR="00D14427" w:rsidRDefault="00D14427"/>
    <w:p w:rsidR="00D14427" w:rsidRDefault="00D14427" w:rsidP="00D14427">
      <w:pPr>
        <w:pStyle w:val="Prrafodelista"/>
        <w:numPr>
          <w:ilvl w:val="0"/>
          <w:numId w:val="1"/>
        </w:numPr>
      </w:pPr>
      <w:r>
        <w:t xml:space="preserve">La evaluación estará abierta el día jueves 28 de mayo desde las 6:00 </w:t>
      </w:r>
      <w:proofErr w:type="spellStart"/>
      <w:r>
        <w:t>a.m</w:t>
      </w:r>
      <w:proofErr w:type="spellEnd"/>
      <w:r>
        <w:t xml:space="preserve">  hasta las 8: </w:t>
      </w:r>
      <w:proofErr w:type="spellStart"/>
      <w:r>
        <w:t>p.m</w:t>
      </w:r>
      <w:proofErr w:type="spellEnd"/>
    </w:p>
    <w:p w:rsidR="00D14427" w:rsidRDefault="00D14427" w:rsidP="00D14427">
      <w:pPr>
        <w:pStyle w:val="Prrafodelista"/>
        <w:numPr>
          <w:ilvl w:val="0"/>
          <w:numId w:val="1"/>
        </w:numPr>
      </w:pPr>
      <w:r>
        <w:t>Es importante que tengan el tiempo disponible, después de ingresar no la pueden cerrar porque ya no les permite ingresar.</w:t>
      </w:r>
    </w:p>
    <w:p w:rsidR="00D14427" w:rsidRDefault="00D14427" w:rsidP="00D14427">
      <w:pPr>
        <w:pStyle w:val="Prrafodelista"/>
        <w:numPr>
          <w:ilvl w:val="0"/>
          <w:numId w:val="1"/>
        </w:numPr>
      </w:pPr>
      <w:r>
        <w:t xml:space="preserve">Al inicio de la prueba se deben colocar los datos: nombres, apellidos, curso y correo electrónico. </w:t>
      </w:r>
    </w:p>
    <w:p w:rsidR="00D14427" w:rsidRDefault="00D14427" w:rsidP="00D14427">
      <w:pPr>
        <w:pStyle w:val="Prrafodelista"/>
        <w:numPr>
          <w:ilvl w:val="0"/>
          <w:numId w:val="1"/>
        </w:numPr>
      </w:pPr>
      <w:r>
        <w:t xml:space="preserve">Es una evaluación en línea, por tanto debe tener internet. </w:t>
      </w:r>
    </w:p>
    <w:p w:rsidR="00D14427" w:rsidRDefault="00B17264" w:rsidP="00D14427">
      <w:pPr>
        <w:pStyle w:val="Prrafodelista"/>
        <w:numPr>
          <w:ilvl w:val="0"/>
          <w:numId w:val="1"/>
        </w:num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D071819" wp14:editId="34342623">
            <wp:simplePos x="0" y="0"/>
            <wp:positionH relativeFrom="column">
              <wp:posOffset>224790</wp:posOffset>
            </wp:positionH>
            <wp:positionV relativeFrom="paragraph">
              <wp:posOffset>459105</wp:posOffset>
            </wp:positionV>
            <wp:extent cx="46482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511" y="21032"/>
                <wp:lineTo x="2151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427">
        <w:t>La evaluación está disponible en el  link que aparece a continuación, sólo es copiarlo y pegarlo en el buscador y ahí lo lleva directamente a la prueba.</w:t>
      </w:r>
    </w:p>
    <w:p w:rsidR="00D14427" w:rsidRDefault="00D14427"/>
    <w:p w:rsidR="00B17264" w:rsidRDefault="00B17264"/>
    <w:p w:rsidR="00B17264" w:rsidRDefault="00B17264"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769EB31" wp14:editId="1570A360">
            <wp:simplePos x="0" y="0"/>
            <wp:positionH relativeFrom="column">
              <wp:posOffset>274955</wp:posOffset>
            </wp:positionH>
            <wp:positionV relativeFrom="paragraph">
              <wp:posOffset>15240</wp:posOffset>
            </wp:positionV>
            <wp:extent cx="238823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65" y="21032"/>
                <wp:lineTo x="2136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264" w:rsidRDefault="00B17264"/>
    <w:p w:rsidR="00B17264" w:rsidRDefault="00B17264"/>
    <w:p w:rsidR="00D14427" w:rsidRDefault="00D14427">
      <w:r>
        <w:t>Link de la evaluación</w:t>
      </w:r>
    </w:p>
    <w:p w:rsidR="00FD6B31" w:rsidRDefault="00755DCA">
      <w:pPr>
        <w:rPr>
          <w:color w:val="0070C0"/>
        </w:rPr>
      </w:pPr>
      <w:hyperlink r:id="rId9" w:history="1">
        <w:r w:rsidR="00D14427" w:rsidRPr="004E6C81">
          <w:rPr>
            <w:rStyle w:val="Hipervnculo"/>
          </w:rPr>
          <w:t>https://forms.gle/w6VB2eMvemap9S57A</w:t>
        </w:r>
      </w:hyperlink>
    </w:p>
    <w:p w:rsidR="00D14427" w:rsidRPr="00B17264" w:rsidRDefault="00B17264">
      <w:r w:rsidRPr="00B17264">
        <w:t xml:space="preserve">Mi correo </w:t>
      </w:r>
      <w:r>
        <w:t>para aclarar inquietudes y  recibir trabajos.</w:t>
      </w:r>
    </w:p>
    <w:p w:rsidR="00B17264" w:rsidRDefault="00755DCA">
      <w:pPr>
        <w:rPr>
          <w:b/>
        </w:rPr>
      </w:pPr>
      <w:hyperlink r:id="rId10" w:history="1">
        <w:r w:rsidR="00B17264" w:rsidRPr="004E6C81">
          <w:rPr>
            <w:rStyle w:val="Hipervnculo"/>
            <w:b/>
          </w:rPr>
          <w:t>Alexandrapena294@gmail.com</w:t>
        </w:r>
      </w:hyperlink>
    </w:p>
    <w:p w:rsidR="00924F2B" w:rsidRDefault="00924F2B">
      <w:pPr>
        <w:rPr>
          <w:b/>
        </w:rPr>
      </w:pPr>
    </w:p>
    <w:p w:rsidR="00B17264" w:rsidRDefault="00924F2B">
      <w:pPr>
        <w:rPr>
          <w:b/>
        </w:rPr>
      </w:pPr>
      <w:bookmarkStart w:id="0" w:name="_GoBack"/>
      <w:bookmarkEnd w:id="0"/>
      <w:r>
        <w:rPr>
          <w:b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20794A17" wp14:editId="681C20B5">
            <wp:simplePos x="0" y="0"/>
            <wp:positionH relativeFrom="column">
              <wp:posOffset>1072515</wp:posOffset>
            </wp:positionH>
            <wp:positionV relativeFrom="paragraph">
              <wp:posOffset>24765</wp:posOffset>
            </wp:positionV>
            <wp:extent cx="2390775" cy="1761490"/>
            <wp:effectExtent l="0" t="0" r="9525" b="0"/>
            <wp:wrapThrough wrapText="bothSides">
              <wp:wrapPolygon edited="0">
                <wp:start x="0" y="0"/>
                <wp:lineTo x="0" y="21257"/>
                <wp:lineTo x="21514" y="21257"/>
                <wp:lineTo x="2151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264" w:rsidRPr="00B17264" w:rsidRDefault="00924F2B">
      <w:pPr>
        <w:rPr>
          <w:b/>
        </w:rPr>
      </w:pPr>
      <w:r>
        <w:rPr>
          <w:b/>
        </w:rPr>
        <w:t>¡</w:t>
      </w:r>
      <w:r w:rsidR="00B17264">
        <w:rPr>
          <w:b/>
        </w:rPr>
        <w:t>ÉXITOS</w:t>
      </w:r>
      <w:r>
        <w:rPr>
          <w:b/>
        </w:rPr>
        <w:t xml:space="preserve">! </w:t>
      </w:r>
    </w:p>
    <w:sectPr w:rsidR="00B17264" w:rsidRPr="00B172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E2355"/>
    <w:multiLevelType w:val="hybridMultilevel"/>
    <w:tmpl w:val="C3F04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27"/>
    <w:rsid w:val="00755DCA"/>
    <w:rsid w:val="00924F2B"/>
    <w:rsid w:val="00B17264"/>
    <w:rsid w:val="00D14427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7A920-32F9-4867-A541-C5CA5E06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427"/>
  </w:style>
  <w:style w:type="table" w:styleId="Tablaconcuadrcula">
    <w:name w:val="Table Grid"/>
    <w:basedOn w:val="Tablanormal"/>
    <w:uiPriority w:val="39"/>
    <w:rsid w:val="00D1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4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4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Alexandrapena29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w6VB2eMvemap9S57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Patricia Ñungo Garzón</cp:lastModifiedBy>
  <cp:revision>2</cp:revision>
  <dcterms:created xsi:type="dcterms:W3CDTF">2020-05-26T10:05:00Z</dcterms:created>
  <dcterms:modified xsi:type="dcterms:W3CDTF">2020-05-26T10:05:00Z</dcterms:modified>
</cp:coreProperties>
</file>