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B5FD3" w14:textId="77777777" w:rsidR="00A9024C" w:rsidRDefault="00A9024C" w:rsidP="007C2539">
      <w:pPr>
        <w:pBdr>
          <w:bottom w:val="single" w:sz="6" w:space="0" w:color="A2A9B1"/>
        </w:pBdr>
        <w:spacing w:after="60" w:line="240" w:lineRule="auto"/>
        <w:outlineLvl w:val="0"/>
        <w:rPr>
          <w:rFonts w:ascii="Georgia" w:eastAsia="Times New Roman" w:hAnsi="Georgia" w:cs="Times New Roman"/>
          <w:color w:val="000000"/>
          <w:kern w:val="36"/>
          <w:sz w:val="43"/>
          <w:szCs w:val="43"/>
          <w:lang w:val="es-ES" w:eastAsia="es-CO"/>
        </w:rPr>
      </w:pPr>
    </w:p>
    <w:p w14:paraId="0BF34D20" w14:textId="68201876" w:rsidR="00A9024C" w:rsidRDefault="00A9024C" w:rsidP="00A9024C">
      <w:pPr>
        <w:pBdr>
          <w:bottom w:val="single" w:sz="6" w:space="0" w:color="A2A9B1"/>
        </w:pBdr>
        <w:spacing w:after="60" w:line="240" w:lineRule="auto"/>
        <w:jc w:val="center"/>
        <w:outlineLvl w:val="0"/>
        <w:rPr>
          <w:rFonts w:ascii="Arial" w:eastAsia="Times New Roman" w:hAnsi="Arial" w:cs="Arial"/>
          <w:b/>
          <w:color w:val="000000"/>
          <w:kern w:val="36"/>
          <w:sz w:val="24"/>
          <w:szCs w:val="24"/>
          <w:lang w:val="es-ES" w:eastAsia="es-CO"/>
        </w:rPr>
      </w:pPr>
      <w:r>
        <w:rPr>
          <w:rFonts w:ascii="Arial" w:eastAsia="Times New Roman" w:hAnsi="Arial" w:cs="Arial"/>
          <w:b/>
          <w:color w:val="000000"/>
          <w:kern w:val="36"/>
          <w:sz w:val="24"/>
          <w:szCs w:val="24"/>
          <w:lang w:val="es-ES" w:eastAsia="es-CO"/>
        </w:rPr>
        <w:t>COLEGIO TECNICO INTERNACIONAL</w:t>
      </w:r>
    </w:p>
    <w:p w14:paraId="325746C7" w14:textId="5A3E180C" w:rsidR="00A9024C" w:rsidRDefault="00A9024C" w:rsidP="00A9024C">
      <w:pPr>
        <w:pBdr>
          <w:bottom w:val="single" w:sz="6" w:space="0" w:color="A2A9B1"/>
        </w:pBdr>
        <w:spacing w:after="60" w:line="240" w:lineRule="auto"/>
        <w:jc w:val="center"/>
        <w:outlineLvl w:val="0"/>
        <w:rPr>
          <w:rFonts w:ascii="Arial" w:eastAsia="Times New Roman" w:hAnsi="Arial" w:cs="Arial"/>
          <w:b/>
          <w:color w:val="000000"/>
          <w:kern w:val="36"/>
          <w:sz w:val="24"/>
          <w:szCs w:val="24"/>
          <w:lang w:val="es-ES" w:eastAsia="es-CO"/>
        </w:rPr>
      </w:pPr>
      <w:r>
        <w:rPr>
          <w:rFonts w:ascii="Arial" w:eastAsia="Times New Roman" w:hAnsi="Arial" w:cs="Arial"/>
          <w:b/>
          <w:color w:val="000000"/>
          <w:kern w:val="36"/>
          <w:sz w:val="24"/>
          <w:szCs w:val="24"/>
          <w:lang w:val="es-ES" w:eastAsia="es-CO"/>
        </w:rPr>
        <w:t>GRADO DECIMO</w:t>
      </w:r>
    </w:p>
    <w:p w14:paraId="1B2D7A99" w14:textId="3AC50B2F" w:rsidR="00A9024C" w:rsidRDefault="00A9024C" w:rsidP="00A9024C">
      <w:pPr>
        <w:pBdr>
          <w:bottom w:val="single" w:sz="6" w:space="0" w:color="A2A9B1"/>
        </w:pBdr>
        <w:spacing w:after="60" w:line="240" w:lineRule="auto"/>
        <w:jc w:val="both"/>
        <w:outlineLvl w:val="0"/>
        <w:rPr>
          <w:rFonts w:ascii="Arial" w:eastAsia="Times New Roman" w:hAnsi="Arial" w:cs="Arial"/>
          <w:b/>
          <w:color w:val="000000"/>
          <w:kern w:val="36"/>
          <w:sz w:val="24"/>
          <w:szCs w:val="24"/>
          <w:lang w:val="es-ES" w:eastAsia="es-CO"/>
        </w:rPr>
      </w:pPr>
    </w:p>
    <w:p w14:paraId="344AEE7B" w14:textId="683856FC" w:rsidR="00A9024C" w:rsidRDefault="00987C01" w:rsidP="00A9024C">
      <w:pPr>
        <w:pBdr>
          <w:bottom w:val="single" w:sz="6" w:space="0" w:color="A2A9B1"/>
        </w:pBdr>
        <w:spacing w:after="60" w:line="240" w:lineRule="auto"/>
        <w:jc w:val="both"/>
        <w:outlineLvl w:val="0"/>
        <w:rPr>
          <w:rFonts w:ascii="Arial" w:eastAsia="Times New Roman" w:hAnsi="Arial" w:cs="Arial"/>
          <w:b/>
          <w:color w:val="000000"/>
          <w:kern w:val="36"/>
          <w:lang w:val="es-ES" w:eastAsia="es-CO"/>
        </w:rPr>
      </w:pPr>
      <w:r>
        <w:rPr>
          <w:rFonts w:ascii="Arial" w:eastAsia="Times New Roman" w:hAnsi="Arial" w:cs="Arial"/>
          <w:b/>
          <w:color w:val="000000"/>
          <w:kern w:val="36"/>
          <w:sz w:val="24"/>
          <w:szCs w:val="24"/>
          <w:lang w:val="es-ES" w:eastAsia="es-CO"/>
        </w:rPr>
        <w:t>1.  L</w:t>
      </w:r>
      <w:r>
        <w:rPr>
          <w:rFonts w:ascii="Arial" w:eastAsia="Times New Roman" w:hAnsi="Arial" w:cs="Arial"/>
          <w:b/>
          <w:color w:val="000000"/>
          <w:kern w:val="36"/>
          <w:lang w:val="es-ES" w:eastAsia="es-CO"/>
        </w:rPr>
        <w:t>eer la siguiente información y posteriormente completar el cuadro de cationes y aniones.</w:t>
      </w:r>
    </w:p>
    <w:p w14:paraId="546DE07B" w14:textId="40A498D8" w:rsidR="00987C01" w:rsidRDefault="00987C01" w:rsidP="00A9024C">
      <w:pPr>
        <w:pBdr>
          <w:bottom w:val="single" w:sz="6" w:space="0" w:color="A2A9B1"/>
        </w:pBdr>
        <w:spacing w:after="60" w:line="240" w:lineRule="auto"/>
        <w:jc w:val="both"/>
        <w:outlineLvl w:val="0"/>
        <w:rPr>
          <w:rFonts w:ascii="Arial" w:eastAsia="Times New Roman" w:hAnsi="Arial" w:cs="Arial"/>
          <w:b/>
          <w:color w:val="000000"/>
          <w:kern w:val="36"/>
          <w:lang w:val="es-ES" w:eastAsia="es-CO"/>
        </w:rPr>
      </w:pPr>
      <w:r>
        <w:rPr>
          <w:rFonts w:ascii="Arial" w:eastAsia="Times New Roman" w:hAnsi="Arial" w:cs="Arial"/>
          <w:b/>
          <w:color w:val="000000"/>
          <w:kern w:val="36"/>
          <w:lang w:val="es-ES" w:eastAsia="es-CO"/>
        </w:rPr>
        <w:t xml:space="preserve">2.  Enviar el cuadro resuelto por correo </w:t>
      </w:r>
      <w:hyperlink r:id="rId5" w:history="1">
        <w:r w:rsidRPr="001B3B87">
          <w:rPr>
            <w:rStyle w:val="Hipervnculo"/>
            <w:rFonts w:ascii="Arial" w:eastAsia="Times New Roman" w:hAnsi="Arial" w:cs="Arial"/>
            <w:b/>
            <w:kern w:val="36"/>
            <w:lang w:val="es-ES" w:eastAsia="es-CO"/>
          </w:rPr>
          <w:t>dorachauta@hotmail.com</w:t>
        </w:r>
      </w:hyperlink>
      <w:r>
        <w:rPr>
          <w:rFonts w:ascii="Arial" w:eastAsia="Times New Roman" w:hAnsi="Arial" w:cs="Arial"/>
          <w:b/>
          <w:color w:val="000000"/>
          <w:kern w:val="36"/>
          <w:lang w:val="es-ES" w:eastAsia="es-CO"/>
        </w:rPr>
        <w:t>.</w:t>
      </w:r>
    </w:p>
    <w:p w14:paraId="7B8F2F73" w14:textId="579E43BD" w:rsidR="00987C01" w:rsidRDefault="00987C01" w:rsidP="00A9024C">
      <w:pPr>
        <w:pBdr>
          <w:bottom w:val="single" w:sz="6" w:space="0" w:color="A2A9B1"/>
        </w:pBdr>
        <w:spacing w:after="60" w:line="240" w:lineRule="auto"/>
        <w:jc w:val="both"/>
        <w:outlineLvl w:val="0"/>
        <w:rPr>
          <w:rFonts w:ascii="Arial" w:eastAsia="Times New Roman" w:hAnsi="Arial" w:cs="Arial"/>
          <w:b/>
          <w:color w:val="000000"/>
          <w:kern w:val="36"/>
          <w:lang w:val="es-ES" w:eastAsia="es-CO"/>
        </w:rPr>
      </w:pPr>
      <w:r>
        <w:rPr>
          <w:rFonts w:ascii="Arial" w:eastAsia="Times New Roman" w:hAnsi="Arial" w:cs="Arial"/>
          <w:b/>
          <w:color w:val="000000"/>
          <w:kern w:val="36"/>
          <w:lang w:val="es-ES" w:eastAsia="es-CO"/>
        </w:rPr>
        <w:t>3.  Especificar nombre y apellidos completos y el curso al cual corresponde.</w:t>
      </w:r>
    </w:p>
    <w:p w14:paraId="6D9996E7" w14:textId="70C763CB" w:rsidR="00987C01" w:rsidRDefault="00987C01" w:rsidP="00311CFC">
      <w:pPr>
        <w:pBdr>
          <w:bottom w:val="single" w:sz="6" w:space="0" w:color="A2A9B1"/>
        </w:pBdr>
        <w:spacing w:after="60" w:line="240" w:lineRule="auto"/>
        <w:jc w:val="both"/>
        <w:outlineLvl w:val="0"/>
        <w:rPr>
          <w:rFonts w:ascii="Arial" w:eastAsia="Times New Roman" w:hAnsi="Arial" w:cs="Arial"/>
          <w:b/>
          <w:color w:val="000000"/>
          <w:kern w:val="36"/>
          <w:lang w:val="es-ES" w:eastAsia="es-CO"/>
        </w:rPr>
      </w:pPr>
      <w:r>
        <w:rPr>
          <w:rFonts w:ascii="Arial" w:eastAsia="Times New Roman" w:hAnsi="Arial" w:cs="Arial"/>
          <w:b/>
          <w:color w:val="000000"/>
          <w:kern w:val="36"/>
          <w:lang w:val="es-ES" w:eastAsia="es-CO"/>
        </w:rPr>
        <w:t>4.  Un Saludo muy especial para cada uno de Usted y sus familias. Se cuidan por favor.</w:t>
      </w:r>
    </w:p>
    <w:p w14:paraId="04031542" w14:textId="77777777" w:rsidR="00311CFC" w:rsidRPr="00311CFC" w:rsidRDefault="00311CFC" w:rsidP="00311CFC">
      <w:pPr>
        <w:spacing w:before="315" w:after="405" w:line="240" w:lineRule="auto"/>
        <w:jc w:val="both"/>
        <w:outlineLvl w:val="2"/>
        <w:rPr>
          <w:rFonts w:ascii="Arial" w:eastAsia="Times New Roman" w:hAnsi="Arial" w:cs="Arial"/>
          <w:b/>
          <w:bCs/>
          <w:color w:val="000000"/>
          <w:spacing w:val="-15"/>
          <w:sz w:val="20"/>
          <w:szCs w:val="20"/>
          <w:lang w:eastAsia="es-CO"/>
        </w:rPr>
      </w:pPr>
      <w:r w:rsidRPr="00311CFC">
        <w:rPr>
          <w:rFonts w:ascii="Arial" w:eastAsia="Times New Roman" w:hAnsi="Arial" w:cs="Arial"/>
          <w:b/>
          <w:color w:val="000000"/>
          <w:kern w:val="36"/>
          <w:lang w:val="es-ES" w:eastAsia="es-CO"/>
        </w:rPr>
        <w:t xml:space="preserve">5. </w:t>
      </w:r>
      <w:r w:rsidRPr="00311CFC">
        <w:rPr>
          <w:rFonts w:ascii="Arial" w:eastAsia="Times New Roman" w:hAnsi="Arial" w:cs="Arial"/>
          <w:b/>
          <w:bCs/>
          <w:color w:val="000000"/>
          <w:spacing w:val="-15"/>
          <w:sz w:val="20"/>
          <w:szCs w:val="20"/>
          <w:lang w:eastAsia="es-CO"/>
        </w:rPr>
        <w:t>REENVIAR A LOS COMPAÑEROS YA SEA POR CORREO O WHATSAPP U OTRO MEDIO</w:t>
      </w:r>
    </w:p>
    <w:p w14:paraId="2C4C47C0" w14:textId="260C48BE" w:rsidR="00311CFC" w:rsidRPr="00311CFC" w:rsidRDefault="00311CFC" w:rsidP="00A9024C">
      <w:pPr>
        <w:pBdr>
          <w:bottom w:val="single" w:sz="6" w:space="0" w:color="A2A9B1"/>
        </w:pBdr>
        <w:spacing w:after="60" w:line="240" w:lineRule="auto"/>
        <w:jc w:val="both"/>
        <w:outlineLvl w:val="0"/>
        <w:rPr>
          <w:rFonts w:ascii="Arial" w:eastAsia="Times New Roman" w:hAnsi="Arial" w:cs="Arial"/>
          <w:b/>
          <w:color w:val="000000"/>
          <w:kern w:val="36"/>
          <w:lang w:eastAsia="es-CO"/>
        </w:rPr>
      </w:pPr>
      <w:bookmarkStart w:id="0" w:name="_GoBack"/>
      <w:bookmarkEnd w:id="0"/>
    </w:p>
    <w:p w14:paraId="4C488F23" w14:textId="77777777" w:rsidR="00A9024C" w:rsidRPr="00A9024C" w:rsidRDefault="00A9024C" w:rsidP="00A9024C">
      <w:pPr>
        <w:pBdr>
          <w:bottom w:val="single" w:sz="6" w:space="0" w:color="A2A9B1"/>
        </w:pBdr>
        <w:spacing w:after="60" w:line="240" w:lineRule="auto"/>
        <w:jc w:val="center"/>
        <w:outlineLvl w:val="0"/>
        <w:rPr>
          <w:rFonts w:ascii="Arial" w:eastAsia="Times New Roman" w:hAnsi="Arial" w:cs="Arial"/>
          <w:b/>
          <w:color w:val="000000"/>
          <w:kern w:val="36"/>
          <w:sz w:val="24"/>
          <w:szCs w:val="24"/>
          <w:lang w:val="es-ES" w:eastAsia="es-CO"/>
        </w:rPr>
      </w:pPr>
    </w:p>
    <w:p w14:paraId="00AA3227" w14:textId="77777777" w:rsidR="00A9024C" w:rsidRDefault="00A9024C" w:rsidP="007C2539">
      <w:pPr>
        <w:pBdr>
          <w:bottom w:val="single" w:sz="6" w:space="0" w:color="A2A9B1"/>
        </w:pBdr>
        <w:spacing w:after="60" w:line="240" w:lineRule="auto"/>
        <w:outlineLvl w:val="0"/>
        <w:rPr>
          <w:rFonts w:ascii="Georgia" w:eastAsia="Times New Roman" w:hAnsi="Georgia" w:cs="Times New Roman"/>
          <w:color w:val="000000"/>
          <w:kern w:val="36"/>
          <w:sz w:val="43"/>
          <w:szCs w:val="43"/>
          <w:lang w:val="es-ES" w:eastAsia="es-CO"/>
        </w:rPr>
      </w:pPr>
    </w:p>
    <w:p w14:paraId="64088C1C" w14:textId="0FE288E3" w:rsidR="007C2539" w:rsidRPr="007C2539" w:rsidRDefault="007C2539" w:rsidP="00A9024C">
      <w:pPr>
        <w:pBdr>
          <w:bottom w:val="single" w:sz="6" w:space="0" w:color="A2A9B1"/>
        </w:pBdr>
        <w:spacing w:after="60" w:line="240" w:lineRule="auto"/>
        <w:outlineLvl w:val="0"/>
        <w:rPr>
          <w:rFonts w:ascii="Georgia" w:eastAsia="Times New Roman" w:hAnsi="Georgia" w:cs="Times New Roman"/>
          <w:color w:val="000000"/>
          <w:kern w:val="36"/>
          <w:sz w:val="43"/>
          <w:szCs w:val="43"/>
          <w:lang w:val="es-ES" w:eastAsia="es-CO"/>
        </w:rPr>
      </w:pPr>
      <w:r w:rsidRPr="007C2539">
        <w:rPr>
          <w:rFonts w:ascii="Georgia" w:eastAsia="Times New Roman" w:hAnsi="Georgia" w:cs="Times New Roman"/>
          <w:color w:val="000000"/>
          <w:kern w:val="36"/>
          <w:sz w:val="43"/>
          <w:szCs w:val="43"/>
          <w:lang w:val="es-ES" w:eastAsia="es-CO"/>
        </w:rPr>
        <w:t>Ion</w:t>
      </w:r>
    </w:p>
    <w:p w14:paraId="36F3F01B" w14:textId="77777777" w:rsidR="00B46DC2" w:rsidRDefault="00B46DC2"/>
    <w:p w14:paraId="474EFECB" w14:textId="77777777" w:rsidR="007C2539" w:rsidRPr="007C2539" w:rsidRDefault="007C2539" w:rsidP="0094294B">
      <w:pPr>
        <w:shd w:val="clear" w:color="auto" w:fill="FFFFFF"/>
        <w:spacing w:before="120" w:after="120" w:line="240" w:lineRule="auto"/>
        <w:jc w:val="both"/>
        <w:rPr>
          <w:rFonts w:ascii="Arial" w:eastAsia="Times New Roman" w:hAnsi="Arial" w:cs="Arial"/>
          <w:color w:val="222222"/>
          <w:sz w:val="21"/>
          <w:szCs w:val="21"/>
          <w:lang w:eastAsia="es-CO"/>
        </w:rPr>
      </w:pPr>
      <w:r w:rsidRPr="007C2539">
        <w:rPr>
          <w:rFonts w:ascii="Arial" w:eastAsia="Times New Roman" w:hAnsi="Arial" w:cs="Arial"/>
          <w:color w:val="222222"/>
          <w:sz w:val="21"/>
          <w:szCs w:val="21"/>
          <w:lang w:eastAsia="es-CO"/>
        </w:rPr>
        <w:t>Un </w:t>
      </w:r>
      <w:r w:rsidRPr="007C2539">
        <w:rPr>
          <w:rFonts w:ascii="Arial" w:eastAsia="Times New Roman" w:hAnsi="Arial" w:cs="Arial"/>
          <w:b/>
          <w:bCs/>
          <w:color w:val="222222"/>
          <w:sz w:val="21"/>
          <w:szCs w:val="21"/>
          <w:lang w:eastAsia="es-CO"/>
        </w:rPr>
        <w:t>ion</w:t>
      </w:r>
      <w:hyperlink r:id="rId6" w:anchor="cite_note-1" w:history="1">
        <w:r w:rsidRPr="007C2539">
          <w:rPr>
            <w:rFonts w:ascii="Arial" w:eastAsia="Times New Roman" w:hAnsi="Arial" w:cs="Arial"/>
            <w:color w:val="0B0080"/>
            <w:sz w:val="21"/>
            <w:szCs w:val="21"/>
            <w:u w:val="single"/>
            <w:vertAlign w:val="superscript"/>
            <w:lang w:eastAsia="es-CO"/>
          </w:rPr>
          <w:t>1</w:t>
        </w:r>
      </w:hyperlink>
      <w:r w:rsidRPr="007C2539">
        <w:rPr>
          <w:rFonts w:ascii="Arial" w:eastAsia="Times New Roman" w:hAnsi="Arial" w:cs="Arial"/>
          <w:color w:val="222222"/>
          <w:sz w:val="21"/>
          <w:szCs w:val="21"/>
          <w:lang w:eastAsia="es-CO"/>
        </w:rPr>
        <w:t>​ (tomado del </w:t>
      </w:r>
      <w:hyperlink r:id="rId7" w:tooltip="Idioma inglés" w:history="1">
        <w:r w:rsidRPr="007C2539">
          <w:rPr>
            <w:rFonts w:ascii="Arial" w:eastAsia="Times New Roman" w:hAnsi="Arial" w:cs="Arial"/>
            <w:color w:val="0B0080"/>
            <w:sz w:val="21"/>
            <w:szCs w:val="21"/>
            <w:u w:val="single"/>
            <w:lang w:eastAsia="es-CO"/>
          </w:rPr>
          <w:t>inglés</w:t>
        </w:r>
      </w:hyperlink>
      <w:r w:rsidRPr="007C2539">
        <w:rPr>
          <w:rFonts w:ascii="Arial" w:eastAsia="Times New Roman" w:hAnsi="Arial" w:cs="Arial"/>
          <w:color w:val="222222"/>
          <w:sz w:val="21"/>
          <w:szCs w:val="21"/>
          <w:lang w:eastAsia="es-CO"/>
        </w:rPr>
        <w:t> y este del </w:t>
      </w:r>
      <w:hyperlink r:id="rId8" w:tooltip="Lengua griega" w:history="1">
        <w:r w:rsidRPr="007C2539">
          <w:rPr>
            <w:rFonts w:ascii="Arial" w:eastAsia="Times New Roman" w:hAnsi="Arial" w:cs="Arial"/>
            <w:color w:val="0B0080"/>
            <w:sz w:val="21"/>
            <w:szCs w:val="21"/>
            <w:u w:val="single"/>
            <w:lang w:eastAsia="es-CO"/>
          </w:rPr>
          <w:t>griego</w:t>
        </w:r>
      </w:hyperlink>
      <w:r w:rsidRPr="007C2539">
        <w:rPr>
          <w:rFonts w:ascii="Arial" w:eastAsia="Times New Roman" w:hAnsi="Arial" w:cs="Arial"/>
          <w:color w:val="222222"/>
          <w:sz w:val="21"/>
          <w:szCs w:val="21"/>
          <w:lang w:eastAsia="es-CO"/>
        </w:rPr>
        <w:t> </w:t>
      </w:r>
      <w:r w:rsidRPr="007C2539">
        <w:rPr>
          <w:rFonts w:ascii="Arial" w:eastAsia="Times New Roman" w:hAnsi="Arial" w:cs="Arial"/>
          <w:color w:val="222222"/>
          <w:sz w:val="21"/>
          <w:szCs w:val="21"/>
          <w:lang w:val="el-GR" w:eastAsia="es-CO"/>
        </w:rPr>
        <w:t>ἰών</w:t>
      </w:r>
      <w:r w:rsidRPr="007C2539">
        <w:rPr>
          <w:rFonts w:ascii="Arial" w:eastAsia="Times New Roman" w:hAnsi="Arial" w:cs="Arial"/>
          <w:color w:val="222222"/>
          <w:sz w:val="21"/>
          <w:szCs w:val="21"/>
          <w:lang w:eastAsia="es-CO"/>
        </w:rPr>
        <w:t> [</w:t>
      </w:r>
      <w:r w:rsidRPr="007C2539">
        <w:rPr>
          <w:rFonts w:ascii="Arial" w:eastAsia="Times New Roman" w:hAnsi="Arial" w:cs="Arial"/>
          <w:i/>
          <w:iCs/>
          <w:color w:val="222222"/>
          <w:sz w:val="21"/>
          <w:szCs w:val="21"/>
          <w:lang w:eastAsia="es-CO"/>
        </w:rPr>
        <w:t>ion</w:t>
      </w:r>
      <w:r w:rsidRPr="007C2539">
        <w:rPr>
          <w:rFonts w:ascii="Arial" w:eastAsia="Times New Roman" w:hAnsi="Arial" w:cs="Arial"/>
          <w:color w:val="222222"/>
          <w:sz w:val="21"/>
          <w:szCs w:val="21"/>
          <w:lang w:eastAsia="es-CO"/>
        </w:rPr>
        <w:t>], «que va»; hasta 2010,</w:t>
      </w:r>
      <w:hyperlink r:id="rId9" w:anchor="cite_note-2" w:history="1">
        <w:r w:rsidRPr="007C2539">
          <w:rPr>
            <w:rFonts w:ascii="Arial" w:eastAsia="Times New Roman" w:hAnsi="Arial" w:cs="Arial"/>
            <w:color w:val="0B0080"/>
            <w:sz w:val="21"/>
            <w:szCs w:val="21"/>
            <w:u w:val="single"/>
            <w:vertAlign w:val="superscript"/>
            <w:lang w:eastAsia="es-CO"/>
          </w:rPr>
          <w:t>2</w:t>
        </w:r>
      </w:hyperlink>
      <w:r w:rsidRPr="007C2539">
        <w:rPr>
          <w:rFonts w:ascii="Arial" w:eastAsia="Times New Roman" w:hAnsi="Arial" w:cs="Arial"/>
          <w:color w:val="222222"/>
          <w:sz w:val="21"/>
          <w:szCs w:val="21"/>
          <w:lang w:eastAsia="es-CO"/>
        </w:rPr>
        <w:t>​ </w:t>
      </w:r>
      <w:r w:rsidRPr="007C2539">
        <w:rPr>
          <w:rFonts w:ascii="Arial" w:eastAsia="Times New Roman" w:hAnsi="Arial" w:cs="Arial"/>
          <w:b/>
          <w:bCs/>
          <w:color w:val="222222"/>
          <w:sz w:val="21"/>
          <w:szCs w:val="21"/>
          <w:lang w:eastAsia="es-CO"/>
        </w:rPr>
        <w:t>ión</w:t>
      </w:r>
      <w:hyperlink r:id="rId10" w:anchor="cite_note-3" w:history="1">
        <w:r w:rsidRPr="007C2539">
          <w:rPr>
            <w:rFonts w:ascii="Arial" w:eastAsia="Times New Roman" w:hAnsi="Arial" w:cs="Arial"/>
            <w:color w:val="0B0080"/>
            <w:sz w:val="21"/>
            <w:szCs w:val="21"/>
            <w:u w:val="single"/>
            <w:vertAlign w:val="superscript"/>
            <w:lang w:eastAsia="es-CO"/>
          </w:rPr>
          <w:t>3</w:t>
        </w:r>
      </w:hyperlink>
      <w:r w:rsidRPr="007C2539">
        <w:rPr>
          <w:rFonts w:ascii="Arial" w:eastAsia="Times New Roman" w:hAnsi="Arial" w:cs="Arial"/>
          <w:color w:val="222222"/>
          <w:sz w:val="21"/>
          <w:szCs w:val="21"/>
          <w:lang w:eastAsia="es-CO"/>
        </w:rPr>
        <w:t>​) es una </w:t>
      </w:r>
      <w:hyperlink r:id="rId11" w:tooltip="Especie química" w:history="1">
        <w:r w:rsidRPr="007C2539">
          <w:rPr>
            <w:rFonts w:ascii="Arial" w:eastAsia="Times New Roman" w:hAnsi="Arial" w:cs="Arial"/>
            <w:color w:val="0B0080"/>
            <w:sz w:val="21"/>
            <w:szCs w:val="21"/>
            <w:u w:val="single"/>
            <w:lang w:eastAsia="es-CO"/>
          </w:rPr>
          <w:t>partícula</w:t>
        </w:r>
      </w:hyperlink>
      <w:r w:rsidRPr="007C2539">
        <w:rPr>
          <w:rFonts w:ascii="Arial" w:eastAsia="Times New Roman" w:hAnsi="Arial" w:cs="Arial"/>
          <w:color w:val="222222"/>
          <w:sz w:val="21"/>
          <w:szCs w:val="21"/>
          <w:lang w:eastAsia="es-CO"/>
        </w:rPr>
        <w:t> </w:t>
      </w:r>
      <w:hyperlink r:id="rId12" w:tooltip="Carga eléctrica" w:history="1">
        <w:r w:rsidRPr="007C2539">
          <w:rPr>
            <w:rFonts w:ascii="Arial" w:eastAsia="Times New Roman" w:hAnsi="Arial" w:cs="Arial"/>
            <w:color w:val="0B0080"/>
            <w:sz w:val="21"/>
            <w:szCs w:val="21"/>
            <w:u w:val="single"/>
            <w:lang w:eastAsia="es-CO"/>
          </w:rPr>
          <w:t>cargada eléctricamente</w:t>
        </w:r>
      </w:hyperlink>
      <w:r w:rsidRPr="007C2539">
        <w:rPr>
          <w:rFonts w:ascii="Arial" w:eastAsia="Times New Roman" w:hAnsi="Arial" w:cs="Arial"/>
          <w:color w:val="222222"/>
          <w:sz w:val="21"/>
          <w:szCs w:val="21"/>
          <w:lang w:eastAsia="es-CO"/>
        </w:rPr>
        <w:t> constituida por un </w:t>
      </w:r>
      <w:hyperlink r:id="rId13" w:tooltip="Átomo" w:history="1">
        <w:r w:rsidRPr="007C2539">
          <w:rPr>
            <w:rFonts w:ascii="Arial" w:eastAsia="Times New Roman" w:hAnsi="Arial" w:cs="Arial"/>
            <w:color w:val="0B0080"/>
            <w:sz w:val="21"/>
            <w:szCs w:val="21"/>
            <w:u w:val="single"/>
            <w:lang w:eastAsia="es-CO"/>
          </w:rPr>
          <w:t>átomo</w:t>
        </w:r>
      </w:hyperlink>
      <w:r w:rsidRPr="007C2539">
        <w:rPr>
          <w:rFonts w:ascii="Arial" w:eastAsia="Times New Roman" w:hAnsi="Arial" w:cs="Arial"/>
          <w:color w:val="222222"/>
          <w:sz w:val="21"/>
          <w:szCs w:val="21"/>
          <w:lang w:eastAsia="es-CO"/>
        </w:rPr>
        <w:t> o </w:t>
      </w:r>
      <w:hyperlink r:id="rId14" w:tooltip="Molécula" w:history="1">
        <w:r w:rsidRPr="007C2539">
          <w:rPr>
            <w:rFonts w:ascii="Arial" w:eastAsia="Times New Roman" w:hAnsi="Arial" w:cs="Arial"/>
            <w:color w:val="0B0080"/>
            <w:sz w:val="21"/>
            <w:szCs w:val="21"/>
            <w:u w:val="single"/>
            <w:lang w:eastAsia="es-CO"/>
          </w:rPr>
          <w:t>molécula</w:t>
        </w:r>
      </w:hyperlink>
      <w:r w:rsidRPr="007C2539">
        <w:rPr>
          <w:rFonts w:ascii="Arial" w:eastAsia="Times New Roman" w:hAnsi="Arial" w:cs="Arial"/>
          <w:color w:val="222222"/>
          <w:sz w:val="21"/>
          <w:szCs w:val="21"/>
          <w:lang w:eastAsia="es-CO"/>
        </w:rPr>
        <w:t> que no es eléctricamente neutro. Conceptualmente esto se puede entender como que, a partir de un estado neutro de un átomo o molécula, se han ganado o perdido </w:t>
      </w:r>
      <w:hyperlink r:id="rId15" w:tooltip="Electrón" w:history="1">
        <w:r w:rsidRPr="007C2539">
          <w:rPr>
            <w:rFonts w:ascii="Arial" w:eastAsia="Times New Roman" w:hAnsi="Arial" w:cs="Arial"/>
            <w:color w:val="0B0080"/>
            <w:sz w:val="21"/>
            <w:szCs w:val="21"/>
            <w:u w:val="single"/>
            <w:lang w:eastAsia="es-CO"/>
          </w:rPr>
          <w:t>electrones</w:t>
        </w:r>
      </w:hyperlink>
      <w:r w:rsidRPr="007C2539">
        <w:rPr>
          <w:rFonts w:ascii="Arial" w:eastAsia="Times New Roman" w:hAnsi="Arial" w:cs="Arial"/>
          <w:color w:val="222222"/>
          <w:sz w:val="21"/>
          <w:szCs w:val="21"/>
          <w:lang w:eastAsia="es-CO"/>
        </w:rPr>
        <w:t>;</w:t>
      </w:r>
      <w:hyperlink r:id="rId16" w:anchor="cite_note-4" w:history="1">
        <w:r w:rsidRPr="007C2539">
          <w:rPr>
            <w:rFonts w:ascii="Arial" w:eastAsia="Times New Roman" w:hAnsi="Arial" w:cs="Arial"/>
            <w:color w:val="0B0080"/>
            <w:sz w:val="21"/>
            <w:szCs w:val="21"/>
            <w:u w:val="single"/>
            <w:vertAlign w:val="superscript"/>
            <w:lang w:eastAsia="es-CO"/>
          </w:rPr>
          <w:t>4</w:t>
        </w:r>
      </w:hyperlink>
      <w:r w:rsidRPr="007C2539">
        <w:rPr>
          <w:rFonts w:ascii="Arial" w:eastAsia="Times New Roman" w:hAnsi="Arial" w:cs="Arial"/>
          <w:color w:val="222222"/>
          <w:sz w:val="21"/>
          <w:szCs w:val="21"/>
          <w:lang w:eastAsia="es-CO"/>
        </w:rPr>
        <w:t>​ este fenómeno se conoce como </w:t>
      </w:r>
      <w:hyperlink r:id="rId17" w:tooltip="Ionización" w:history="1">
        <w:r w:rsidRPr="007C2539">
          <w:rPr>
            <w:rFonts w:ascii="Arial" w:eastAsia="Times New Roman" w:hAnsi="Arial" w:cs="Arial"/>
            <w:color w:val="0B0080"/>
            <w:sz w:val="21"/>
            <w:szCs w:val="21"/>
            <w:u w:val="single"/>
            <w:lang w:eastAsia="es-CO"/>
          </w:rPr>
          <w:t>ionización</w:t>
        </w:r>
      </w:hyperlink>
      <w:r w:rsidRPr="007C2539">
        <w:rPr>
          <w:rFonts w:ascii="Arial" w:eastAsia="Times New Roman" w:hAnsi="Arial" w:cs="Arial"/>
          <w:color w:val="222222"/>
          <w:sz w:val="21"/>
          <w:szCs w:val="21"/>
          <w:lang w:eastAsia="es-CO"/>
        </w:rPr>
        <w:t>.</w:t>
      </w:r>
    </w:p>
    <w:p w14:paraId="3C919A6C" w14:textId="77777777" w:rsidR="007C2539" w:rsidRPr="007C2539" w:rsidRDefault="007C2539" w:rsidP="0094294B">
      <w:pPr>
        <w:shd w:val="clear" w:color="auto" w:fill="FFFFFF"/>
        <w:spacing w:before="120" w:after="120" w:line="240" w:lineRule="auto"/>
        <w:jc w:val="both"/>
        <w:rPr>
          <w:rFonts w:ascii="Arial" w:eastAsia="Times New Roman" w:hAnsi="Arial" w:cs="Arial"/>
          <w:color w:val="222222"/>
          <w:sz w:val="21"/>
          <w:szCs w:val="21"/>
          <w:lang w:eastAsia="es-CO"/>
        </w:rPr>
      </w:pPr>
      <w:proofErr w:type="gramStart"/>
      <w:r w:rsidRPr="007C2539">
        <w:rPr>
          <w:rFonts w:ascii="Arial" w:eastAsia="Times New Roman" w:hAnsi="Arial" w:cs="Arial"/>
          <w:color w:val="222222"/>
          <w:sz w:val="21"/>
          <w:szCs w:val="21"/>
          <w:lang w:eastAsia="es-CO"/>
        </w:rPr>
        <w:t>Cuándo</w:t>
      </w:r>
      <w:proofErr w:type="gramEnd"/>
      <w:r w:rsidRPr="007C2539">
        <w:rPr>
          <w:rFonts w:ascii="Arial" w:eastAsia="Times New Roman" w:hAnsi="Arial" w:cs="Arial"/>
          <w:color w:val="222222"/>
          <w:sz w:val="21"/>
          <w:szCs w:val="21"/>
          <w:lang w:eastAsia="es-CO"/>
        </w:rPr>
        <w:t xml:space="preserve"> un átomo pierde o gana electrones, la especie formada es un ion y lleva una carga eléctrica neta. Como el electrón tiene carga negativa, cuando se añaden uno o más electrones a un átomo eléctricamente neutro, se forma un ion cargado negativamente. Al perder electrones se produce un ion cargado positivamente. El número de protones no cambia cuando un átomo se convierte en un ion.</w:t>
      </w:r>
      <w:hyperlink r:id="rId18" w:anchor="cite_note-5" w:history="1">
        <w:r w:rsidRPr="007C2539">
          <w:rPr>
            <w:rFonts w:ascii="Arial" w:eastAsia="Times New Roman" w:hAnsi="Arial" w:cs="Arial"/>
            <w:color w:val="0B0080"/>
            <w:sz w:val="21"/>
            <w:szCs w:val="21"/>
            <w:u w:val="single"/>
            <w:vertAlign w:val="superscript"/>
            <w:lang w:eastAsia="es-CO"/>
          </w:rPr>
          <w:t>5</w:t>
        </w:r>
      </w:hyperlink>
      <w:r w:rsidRPr="007C2539">
        <w:rPr>
          <w:rFonts w:ascii="Arial" w:eastAsia="Times New Roman" w:hAnsi="Arial" w:cs="Arial"/>
          <w:color w:val="222222"/>
          <w:sz w:val="21"/>
          <w:szCs w:val="21"/>
          <w:lang w:eastAsia="es-CO"/>
        </w:rPr>
        <w:t>​</w:t>
      </w:r>
    </w:p>
    <w:p w14:paraId="38DDF18F" w14:textId="77777777" w:rsidR="007C2539" w:rsidRPr="007C2539" w:rsidRDefault="007C2539" w:rsidP="0094294B">
      <w:pPr>
        <w:shd w:val="clear" w:color="auto" w:fill="FFFFFF"/>
        <w:spacing w:before="120" w:after="120" w:line="240" w:lineRule="auto"/>
        <w:jc w:val="both"/>
        <w:rPr>
          <w:rFonts w:ascii="Arial" w:eastAsia="Times New Roman" w:hAnsi="Arial" w:cs="Arial"/>
          <w:color w:val="222222"/>
          <w:sz w:val="21"/>
          <w:szCs w:val="21"/>
          <w:lang w:eastAsia="es-CO"/>
        </w:rPr>
      </w:pPr>
      <w:r w:rsidRPr="007C2539">
        <w:rPr>
          <w:rFonts w:ascii="Arial" w:eastAsia="Times New Roman" w:hAnsi="Arial" w:cs="Arial"/>
          <w:color w:val="222222"/>
          <w:sz w:val="21"/>
          <w:szCs w:val="21"/>
          <w:lang w:eastAsia="es-CO"/>
        </w:rPr>
        <w:t>Los iones cargados negativamente, producidos por haber más electrones que protones, se conocen como </w:t>
      </w:r>
      <w:hyperlink r:id="rId19" w:tooltip="Anión" w:history="1">
        <w:r w:rsidRPr="007C2539">
          <w:rPr>
            <w:rFonts w:ascii="Arial" w:eastAsia="Times New Roman" w:hAnsi="Arial" w:cs="Arial"/>
            <w:color w:val="0B0080"/>
            <w:sz w:val="21"/>
            <w:szCs w:val="21"/>
            <w:u w:val="single"/>
            <w:lang w:eastAsia="es-CO"/>
          </w:rPr>
          <w:t>aniones</w:t>
        </w:r>
      </w:hyperlink>
      <w:r w:rsidRPr="007C2539">
        <w:rPr>
          <w:rFonts w:ascii="Arial" w:eastAsia="Times New Roman" w:hAnsi="Arial" w:cs="Arial"/>
          <w:color w:val="222222"/>
          <w:sz w:val="21"/>
          <w:szCs w:val="21"/>
          <w:lang w:eastAsia="es-CO"/>
        </w:rPr>
        <w:t> (que son atraídos por el </w:t>
      </w:r>
      <w:hyperlink r:id="rId20" w:tooltip="Ánodo" w:history="1">
        <w:r w:rsidRPr="007C2539">
          <w:rPr>
            <w:rFonts w:ascii="Arial" w:eastAsia="Times New Roman" w:hAnsi="Arial" w:cs="Arial"/>
            <w:color w:val="0B0080"/>
            <w:sz w:val="21"/>
            <w:szCs w:val="21"/>
            <w:u w:val="single"/>
            <w:lang w:eastAsia="es-CO"/>
          </w:rPr>
          <w:t>ánodo</w:t>
        </w:r>
      </w:hyperlink>
      <w:r w:rsidRPr="007C2539">
        <w:rPr>
          <w:rFonts w:ascii="Arial" w:eastAsia="Times New Roman" w:hAnsi="Arial" w:cs="Arial"/>
          <w:color w:val="222222"/>
          <w:sz w:val="21"/>
          <w:szCs w:val="21"/>
          <w:lang w:eastAsia="es-CO"/>
        </w:rPr>
        <w:t>) y los cargados positivamente, consecuencia de una pérdida de electrones, se conocen como </w:t>
      </w:r>
      <w:hyperlink r:id="rId21" w:tooltip="Catión" w:history="1">
        <w:r w:rsidRPr="007C2539">
          <w:rPr>
            <w:rFonts w:ascii="Arial" w:eastAsia="Times New Roman" w:hAnsi="Arial" w:cs="Arial"/>
            <w:color w:val="0B0080"/>
            <w:sz w:val="21"/>
            <w:szCs w:val="21"/>
            <w:u w:val="single"/>
            <w:lang w:eastAsia="es-CO"/>
          </w:rPr>
          <w:t>cationes</w:t>
        </w:r>
      </w:hyperlink>
      <w:hyperlink r:id="rId22" w:anchor="cite_note-6" w:history="1">
        <w:r w:rsidRPr="007C2539">
          <w:rPr>
            <w:rFonts w:ascii="Arial" w:eastAsia="Times New Roman" w:hAnsi="Arial" w:cs="Arial"/>
            <w:color w:val="0B0080"/>
            <w:sz w:val="21"/>
            <w:szCs w:val="21"/>
            <w:u w:val="single"/>
            <w:vertAlign w:val="superscript"/>
            <w:lang w:eastAsia="es-CO"/>
          </w:rPr>
          <w:t>6</w:t>
        </w:r>
      </w:hyperlink>
      <w:r w:rsidRPr="007C2539">
        <w:rPr>
          <w:rFonts w:ascii="Arial" w:eastAsia="Times New Roman" w:hAnsi="Arial" w:cs="Arial"/>
          <w:color w:val="222222"/>
          <w:sz w:val="21"/>
          <w:szCs w:val="21"/>
          <w:lang w:eastAsia="es-CO"/>
        </w:rPr>
        <w:t>​ (los que son atraídos por el </w:t>
      </w:r>
      <w:hyperlink r:id="rId23" w:tooltip="Cátodo" w:history="1">
        <w:r w:rsidRPr="007C2539">
          <w:rPr>
            <w:rFonts w:ascii="Arial" w:eastAsia="Times New Roman" w:hAnsi="Arial" w:cs="Arial"/>
            <w:color w:val="0B0080"/>
            <w:sz w:val="21"/>
            <w:szCs w:val="21"/>
            <w:u w:val="single"/>
            <w:lang w:eastAsia="es-CO"/>
          </w:rPr>
          <w:t>cátodo</w:t>
        </w:r>
      </w:hyperlink>
      <w:r w:rsidRPr="007C2539">
        <w:rPr>
          <w:rFonts w:ascii="Arial" w:eastAsia="Times New Roman" w:hAnsi="Arial" w:cs="Arial"/>
          <w:color w:val="222222"/>
          <w:sz w:val="21"/>
          <w:szCs w:val="21"/>
          <w:lang w:eastAsia="es-CO"/>
        </w:rPr>
        <w:t>).</w:t>
      </w:r>
    </w:p>
    <w:p w14:paraId="3588CA00" w14:textId="77777777" w:rsidR="007C2539" w:rsidRPr="007C2539" w:rsidRDefault="00311CFC" w:rsidP="007C2539">
      <w:pPr>
        <w:shd w:val="clear" w:color="auto" w:fill="FFFFFF"/>
        <w:spacing w:before="120" w:after="120" w:line="240" w:lineRule="auto"/>
        <w:rPr>
          <w:rFonts w:ascii="Arial" w:eastAsia="Times New Roman" w:hAnsi="Arial" w:cs="Arial"/>
          <w:color w:val="222222"/>
          <w:sz w:val="21"/>
          <w:szCs w:val="21"/>
          <w:lang w:eastAsia="es-CO"/>
        </w:rPr>
      </w:pPr>
      <w:hyperlink r:id="rId24" w:tooltip="Anión" w:history="1">
        <w:r w:rsidR="007C2539" w:rsidRPr="007C2539">
          <w:rPr>
            <w:rFonts w:ascii="Arial" w:eastAsia="Times New Roman" w:hAnsi="Arial" w:cs="Arial"/>
            <w:color w:val="0B0080"/>
            <w:sz w:val="21"/>
            <w:szCs w:val="21"/>
            <w:u w:val="single"/>
            <w:lang w:eastAsia="es-CO"/>
          </w:rPr>
          <w:t>Anión</w:t>
        </w:r>
      </w:hyperlink>
      <w:r w:rsidR="007C2539" w:rsidRPr="007C2539">
        <w:rPr>
          <w:rFonts w:ascii="Arial" w:eastAsia="Times New Roman" w:hAnsi="Arial" w:cs="Arial"/>
          <w:color w:val="222222"/>
          <w:sz w:val="21"/>
          <w:szCs w:val="21"/>
          <w:lang w:eastAsia="es-CO"/>
        </w:rPr>
        <w:t> y </w:t>
      </w:r>
      <w:hyperlink r:id="rId25" w:tooltip="Catión" w:history="1">
        <w:r w:rsidR="007C2539" w:rsidRPr="007C2539">
          <w:rPr>
            <w:rFonts w:ascii="Arial" w:eastAsia="Times New Roman" w:hAnsi="Arial" w:cs="Arial"/>
            <w:color w:val="0B0080"/>
            <w:sz w:val="21"/>
            <w:szCs w:val="21"/>
            <w:u w:val="single"/>
            <w:lang w:eastAsia="es-CO"/>
          </w:rPr>
          <w:t>catión</w:t>
        </w:r>
      </w:hyperlink>
      <w:r w:rsidR="007C2539" w:rsidRPr="007C2539">
        <w:rPr>
          <w:rFonts w:ascii="Arial" w:eastAsia="Times New Roman" w:hAnsi="Arial" w:cs="Arial"/>
          <w:color w:val="222222"/>
          <w:sz w:val="21"/>
          <w:szCs w:val="21"/>
          <w:lang w:eastAsia="es-CO"/>
        </w:rPr>
        <w:t> significan:</w:t>
      </w:r>
    </w:p>
    <w:p w14:paraId="5BBA2DAD" w14:textId="77777777" w:rsidR="007C2539" w:rsidRPr="007C2539" w:rsidRDefault="00311CFC" w:rsidP="007C2539">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es-CO"/>
        </w:rPr>
      </w:pPr>
      <w:hyperlink r:id="rId26" w:tooltip="Anión" w:history="1">
        <w:r w:rsidR="007C2539" w:rsidRPr="007C2539">
          <w:rPr>
            <w:rFonts w:ascii="Arial" w:eastAsia="Times New Roman" w:hAnsi="Arial" w:cs="Arial"/>
            <w:b/>
            <w:bCs/>
            <w:color w:val="0B0080"/>
            <w:sz w:val="21"/>
            <w:szCs w:val="21"/>
            <w:u w:val="single"/>
            <w:lang w:eastAsia="es-CO"/>
          </w:rPr>
          <w:t>Anión</w:t>
        </w:r>
      </w:hyperlink>
      <w:r w:rsidR="007C2539" w:rsidRPr="007C2539">
        <w:rPr>
          <w:rFonts w:ascii="Arial" w:eastAsia="Times New Roman" w:hAnsi="Arial" w:cs="Arial"/>
          <w:color w:val="222222"/>
          <w:sz w:val="21"/>
          <w:szCs w:val="21"/>
          <w:lang w:eastAsia="es-CO"/>
        </w:rPr>
        <w:t> ("el que va hacia arriba") tiene carga eléctrica negativa.</w:t>
      </w:r>
    </w:p>
    <w:p w14:paraId="10773139" w14:textId="77777777" w:rsidR="007C2539" w:rsidRPr="007C2539" w:rsidRDefault="00311CFC" w:rsidP="007C2539">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es-CO"/>
        </w:rPr>
      </w:pPr>
      <w:hyperlink r:id="rId27" w:tooltip="Catión" w:history="1">
        <w:r w:rsidR="007C2539" w:rsidRPr="007C2539">
          <w:rPr>
            <w:rFonts w:ascii="Arial" w:eastAsia="Times New Roman" w:hAnsi="Arial" w:cs="Arial"/>
            <w:b/>
            <w:bCs/>
            <w:color w:val="0B0080"/>
            <w:sz w:val="21"/>
            <w:szCs w:val="21"/>
            <w:u w:val="single"/>
            <w:lang w:eastAsia="es-CO"/>
          </w:rPr>
          <w:t>Catión</w:t>
        </w:r>
      </w:hyperlink>
      <w:r w:rsidR="007C2539" w:rsidRPr="007C2539">
        <w:rPr>
          <w:rFonts w:ascii="Arial" w:eastAsia="Times New Roman" w:hAnsi="Arial" w:cs="Arial"/>
          <w:color w:val="222222"/>
          <w:sz w:val="21"/>
          <w:szCs w:val="21"/>
          <w:lang w:eastAsia="es-CO"/>
        </w:rPr>
        <w:t> ("el que va hacia abajo") tiene carga eléctrica positiva.</w:t>
      </w:r>
    </w:p>
    <w:p w14:paraId="47A81659" w14:textId="77777777" w:rsidR="007C2539" w:rsidRDefault="007C2539"/>
    <w:p w14:paraId="166E287B" w14:textId="77777777" w:rsidR="007C2539" w:rsidRPr="007C2539" w:rsidRDefault="007C2539" w:rsidP="0094294B">
      <w:pPr>
        <w:shd w:val="clear" w:color="auto" w:fill="FFFFFF"/>
        <w:spacing w:before="120" w:after="120" w:line="240" w:lineRule="auto"/>
        <w:jc w:val="both"/>
        <w:rPr>
          <w:rFonts w:ascii="Arial" w:eastAsia="Times New Roman" w:hAnsi="Arial" w:cs="Arial"/>
          <w:color w:val="222222"/>
          <w:sz w:val="21"/>
          <w:szCs w:val="21"/>
          <w:lang w:eastAsia="es-CO"/>
        </w:rPr>
      </w:pPr>
      <w:r w:rsidRPr="007C2539">
        <w:rPr>
          <w:rFonts w:ascii="Arial" w:eastAsia="Times New Roman" w:hAnsi="Arial" w:cs="Arial"/>
          <w:color w:val="222222"/>
          <w:sz w:val="21"/>
          <w:szCs w:val="21"/>
          <w:lang w:eastAsia="es-CO"/>
        </w:rPr>
        <w:t>Unas definiciones más formales son:</w:t>
      </w:r>
      <w:hyperlink r:id="rId28" w:anchor="cite_note-7" w:history="1">
        <w:r w:rsidRPr="007C2539">
          <w:rPr>
            <w:rFonts w:ascii="Arial" w:eastAsia="Times New Roman" w:hAnsi="Arial" w:cs="Arial"/>
            <w:color w:val="0B0080"/>
            <w:sz w:val="21"/>
            <w:szCs w:val="21"/>
            <w:u w:val="single"/>
            <w:vertAlign w:val="superscript"/>
            <w:lang w:eastAsia="es-CO"/>
          </w:rPr>
          <w:t>7</w:t>
        </w:r>
      </w:hyperlink>
      <w:r w:rsidRPr="007C2539">
        <w:rPr>
          <w:rFonts w:ascii="Arial" w:eastAsia="Times New Roman" w:hAnsi="Arial" w:cs="Arial"/>
          <w:color w:val="222222"/>
          <w:sz w:val="21"/>
          <w:szCs w:val="21"/>
          <w:lang w:eastAsia="es-CO"/>
        </w:rPr>
        <w:t>​ Un catión es una especie monoatómica o poliatómica que tiene una o más cargas elementales del protón. Un anión es una especie monoatómica o poliatómica que tiene una o más cargas elementales del electrón.</w:t>
      </w:r>
    </w:p>
    <w:p w14:paraId="1B13A97D" w14:textId="77777777" w:rsidR="007C2539" w:rsidRPr="007C2539" w:rsidRDefault="007C2539" w:rsidP="0094294B">
      <w:pPr>
        <w:shd w:val="clear" w:color="auto" w:fill="FFFFFF"/>
        <w:spacing w:before="120" w:after="120" w:line="240" w:lineRule="auto"/>
        <w:jc w:val="both"/>
        <w:rPr>
          <w:rFonts w:ascii="Arial" w:eastAsia="Times New Roman" w:hAnsi="Arial" w:cs="Arial"/>
          <w:color w:val="222222"/>
          <w:sz w:val="21"/>
          <w:szCs w:val="21"/>
          <w:lang w:eastAsia="es-CO"/>
        </w:rPr>
      </w:pPr>
      <w:r w:rsidRPr="007C2539">
        <w:rPr>
          <w:rFonts w:ascii="Arial" w:eastAsia="Times New Roman" w:hAnsi="Arial" w:cs="Arial"/>
          <w:i/>
          <w:iCs/>
          <w:color w:val="222222"/>
          <w:sz w:val="21"/>
          <w:szCs w:val="21"/>
          <w:lang w:eastAsia="es-CO"/>
        </w:rPr>
        <w:t>Ánodo</w:t>
      </w:r>
      <w:r w:rsidRPr="007C2539">
        <w:rPr>
          <w:rFonts w:ascii="Arial" w:eastAsia="Times New Roman" w:hAnsi="Arial" w:cs="Arial"/>
          <w:color w:val="222222"/>
          <w:sz w:val="21"/>
          <w:szCs w:val="21"/>
          <w:lang w:eastAsia="es-CO"/>
        </w:rPr>
        <w:t> y </w:t>
      </w:r>
      <w:r w:rsidRPr="007C2539">
        <w:rPr>
          <w:rFonts w:ascii="Arial" w:eastAsia="Times New Roman" w:hAnsi="Arial" w:cs="Arial"/>
          <w:i/>
          <w:iCs/>
          <w:color w:val="222222"/>
          <w:sz w:val="21"/>
          <w:szCs w:val="21"/>
          <w:lang w:eastAsia="es-CO"/>
        </w:rPr>
        <w:t>cátodo</w:t>
      </w:r>
      <w:r w:rsidRPr="007C2539">
        <w:rPr>
          <w:rFonts w:ascii="Arial" w:eastAsia="Times New Roman" w:hAnsi="Arial" w:cs="Arial"/>
          <w:color w:val="222222"/>
          <w:sz w:val="21"/>
          <w:szCs w:val="21"/>
          <w:lang w:eastAsia="es-CO"/>
        </w:rPr>
        <w:t> utilizan el sufijo '-</w:t>
      </w:r>
      <w:proofErr w:type="spellStart"/>
      <w:r w:rsidRPr="007C2539">
        <w:rPr>
          <w:rFonts w:ascii="Arial" w:eastAsia="Times New Roman" w:hAnsi="Arial" w:cs="Arial"/>
          <w:color w:val="222222"/>
          <w:sz w:val="21"/>
          <w:szCs w:val="21"/>
          <w:lang w:eastAsia="es-CO"/>
        </w:rPr>
        <w:t>odo</w:t>
      </w:r>
      <w:proofErr w:type="spellEnd"/>
      <w:r w:rsidRPr="007C2539">
        <w:rPr>
          <w:rFonts w:ascii="Arial" w:eastAsia="Times New Roman" w:hAnsi="Arial" w:cs="Arial"/>
          <w:color w:val="222222"/>
          <w:sz w:val="21"/>
          <w:szCs w:val="21"/>
          <w:lang w:eastAsia="es-CO"/>
        </w:rPr>
        <w:t>', del griego </w:t>
      </w:r>
      <w:proofErr w:type="spellStart"/>
      <w:r w:rsidRPr="007C2539">
        <w:rPr>
          <w:rFonts w:ascii="Arial" w:eastAsia="Times New Roman" w:hAnsi="Arial" w:cs="Arial"/>
          <w:i/>
          <w:iCs/>
          <w:color w:val="222222"/>
          <w:sz w:val="21"/>
          <w:szCs w:val="21"/>
          <w:lang w:eastAsia="es-CO"/>
        </w:rPr>
        <w:t>odos</w:t>
      </w:r>
      <w:proofErr w:type="spellEnd"/>
      <w:r w:rsidRPr="007C2539">
        <w:rPr>
          <w:rFonts w:ascii="Arial" w:eastAsia="Times New Roman" w:hAnsi="Arial" w:cs="Arial"/>
          <w:color w:val="222222"/>
          <w:sz w:val="21"/>
          <w:szCs w:val="21"/>
          <w:lang w:eastAsia="es-CO"/>
        </w:rPr>
        <w:t> (</w:t>
      </w:r>
      <w:r w:rsidRPr="007C2539">
        <w:rPr>
          <w:rFonts w:ascii="Arial" w:eastAsia="Times New Roman" w:hAnsi="Arial" w:cs="Arial"/>
          <w:i/>
          <w:iCs/>
          <w:color w:val="222222"/>
          <w:sz w:val="21"/>
          <w:szCs w:val="21"/>
          <w:lang w:eastAsia="es-CO"/>
        </w:rPr>
        <w:t>-</w:t>
      </w:r>
      <w:proofErr w:type="spellStart"/>
      <w:r w:rsidRPr="007C2539">
        <w:rPr>
          <w:rFonts w:ascii="Arial" w:eastAsia="Times New Roman" w:hAnsi="Arial" w:cs="Arial"/>
          <w:i/>
          <w:iCs/>
          <w:color w:val="222222"/>
          <w:sz w:val="21"/>
          <w:szCs w:val="21"/>
          <w:lang w:eastAsia="es-CO"/>
        </w:rPr>
        <w:t>οδος</w:t>
      </w:r>
      <w:proofErr w:type="spellEnd"/>
      <w:r w:rsidRPr="007C2539">
        <w:rPr>
          <w:rFonts w:ascii="Arial" w:eastAsia="Times New Roman" w:hAnsi="Arial" w:cs="Arial"/>
          <w:color w:val="222222"/>
          <w:sz w:val="21"/>
          <w:szCs w:val="21"/>
          <w:lang w:eastAsia="es-CO"/>
        </w:rPr>
        <w:t>), que significa camino o vía.</w:t>
      </w:r>
    </w:p>
    <w:p w14:paraId="5C59D9BB" w14:textId="77777777" w:rsidR="007C2539" w:rsidRPr="007C2539" w:rsidRDefault="00311CFC" w:rsidP="0094294B">
      <w:pPr>
        <w:numPr>
          <w:ilvl w:val="0"/>
          <w:numId w:val="2"/>
        </w:numPr>
        <w:shd w:val="clear" w:color="auto" w:fill="FFFFFF"/>
        <w:spacing w:before="100" w:beforeAutospacing="1" w:after="24" w:line="240" w:lineRule="auto"/>
        <w:ind w:left="384"/>
        <w:jc w:val="both"/>
        <w:rPr>
          <w:rFonts w:ascii="Arial" w:eastAsia="Times New Roman" w:hAnsi="Arial" w:cs="Arial"/>
          <w:color w:val="222222"/>
          <w:sz w:val="21"/>
          <w:szCs w:val="21"/>
          <w:lang w:eastAsia="es-CO"/>
        </w:rPr>
      </w:pPr>
      <w:hyperlink r:id="rId29" w:tooltip="Ánodo" w:history="1">
        <w:r w:rsidR="007C2539" w:rsidRPr="007C2539">
          <w:rPr>
            <w:rFonts w:ascii="Arial" w:eastAsia="Times New Roman" w:hAnsi="Arial" w:cs="Arial"/>
            <w:b/>
            <w:bCs/>
            <w:color w:val="0B0080"/>
            <w:sz w:val="21"/>
            <w:szCs w:val="21"/>
            <w:u w:val="single"/>
            <w:lang w:eastAsia="es-CO"/>
          </w:rPr>
          <w:t>Ánodo</w:t>
        </w:r>
      </w:hyperlink>
      <w:r w:rsidR="007C2539" w:rsidRPr="007C2539">
        <w:rPr>
          <w:rFonts w:ascii="Arial" w:eastAsia="Times New Roman" w:hAnsi="Arial" w:cs="Arial"/>
          <w:color w:val="222222"/>
          <w:sz w:val="21"/>
          <w:szCs w:val="21"/>
          <w:lang w:eastAsia="es-CO"/>
        </w:rPr>
        <w:t>: ("camino ascendente de la corriente eléctrica")".</w:t>
      </w:r>
      <w:hyperlink r:id="rId30" w:anchor="cite_note-8" w:history="1">
        <w:r w:rsidR="007C2539" w:rsidRPr="007C2539">
          <w:rPr>
            <w:rFonts w:ascii="Arial" w:eastAsia="Times New Roman" w:hAnsi="Arial" w:cs="Arial"/>
            <w:color w:val="0B0080"/>
            <w:sz w:val="21"/>
            <w:szCs w:val="21"/>
            <w:u w:val="single"/>
            <w:vertAlign w:val="superscript"/>
            <w:lang w:eastAsia="es-CO"/>
          </w:rPr>
          <w:t>8</w:t>
        </w:r>
      </w:hyperlink>
      <w:r w:rsidR="007C2539" w:rsidRPr="007C2539">
        <w:rPr>
          <w:rFonts w:ascii="Arial" w:eastAsia="Times New Roman" w:hAnsi="Arial" w:cs="Arial"/>
          <w:color w:val="222222"/>
          <w:sz w:val="21"/>
          <w:szCs w:val="21"/>
          <w:lang w:eastAsia="es-CO"/>
        </w:rPr>
        <w:t>​ Es el lugar dónde se produce la reacción de oxidación, que provoca un aumento del estado de oxidación.</w:t>
      </w:r>
    </w:p>
    <w:p w14:paraId="7E02B30C" w14:textId="77777777" w:rsidR="007C2539" w:rsidRPr="007C2539" w:rsidRDefault="00311CFC" w:rsidP="0094294B">
      <w:pPr>
        <w:numPr>
          <w:ilvl w:val="0"/>
          <w:numId w:val="2"/>
        </w:numPr>
        <w:shd w:val="clear" w:color="auto" w:fill="FFFFFF"/>
        <w:spacing w:before="100" w:beforeAutospacing="1" w:after="24" w:line="240" w:lineRule="auto"/>
        <w:ind w:left="384"/>
        <w:jc w:val="both"/>
        <w:rPr>
          <w:rFonts w:ascii="Arial" w:eastAsia="Times New Roman" w:hAnsi="Arial" w:cs="Arial"/>
          <w:color w:val="222222"/>
          <w:sz w:val="21"/>
          <w:szCs w:val="21"/>
          <w:lang w:eastAsia="es-CO"/>
        </w:rPr>
      </w:pPr>
      <w:hyperlink r:id="rId31" w:tooltip="Cátodo" w:history="1">
        <w:r w:rsidR="007C2539" w:rsidRPr="007C2539">
          <w:rPr>
            <w:rFonts w:ascii="Arial" w:eastAsia="Times New Roman" w:hAnsi="Arial" w:cs="Arial"/>
            <w:b/>
            <w:bCs/>
            <w:color w:val="0B0080"/>
            <w:sz w:val="21"/>
            <w:szCs w:val="21"/>
            <w:u w:val="single"/>
            <w:lang w:eastAsia="es-CO"/>
          </w:rPr>
          <w:t>Cátodo</w:t>
        </w:r>
      </w:hyperlink>
      <w:r w:rsidR="007C2539" w:rsidRPr="007C2539">
        <w:rPr>
          <w:rFonts w:ascii="Arial" w:eastAsia="Times New Roman" w:hAnsi="Arial" w:cs="Arial"/>
          <w:color w:val="222222"/>
          <w:sz w:val="21"/>
          <w:szCs w:val="21"/>
          <w:lang w:eastAsia="es-CO"/>
        </w:rPr>
        <w:t>: ("camino descendente de la corriente eléctrica")". Es el lugar dónde se produce la reacción de reducción que provoca una disminución del estado de oxidación.</w:t>
      </w:r>
    </w:p>
    <w:p w14:paraId="489BC493" w14:textId="56334F2F" w:rsidR="007C2539" w:rsidRDefault="007C2539" w:rsidP="007C2539">
      <w:pPr>
        <w:shd w:val="clear" w:color="auto" w:fill="FFFFFF"/>
        <w:spacing w:before="120" w:after="120" w:line="240" w:lineRule="auto"/>
        <w:rPr>
          <w:rFonts w:ascii="Arial" w:eastAsia="Times New Roman" w:hAnsi="Arial" w:cs="Arial"/>
          <w:color w:val="222222"/>
          <w:sz w:val="21"/>
          <w:szCs w:val="21"/>
          <w:lang w:eastAsia="es-CO"/>
        </w:rPr>
      </w:pPr>
      <w:r w:rsidRPr="007C2539">
        <w:rPr>
          <w:rFonts w:ascii="Arial" w:eastAsia="Times New Roman" w:hAnsi="Arial" w:cs="Arial"/>
          <w:color w:val="222222"/>
          <w:sz w:val="21"/>
          <w:szCs w:val="21"/>
          <w:lang w:eastAsia="es-CO"/>
        </w:rPr>
        <w:t>Un ion conformado por un solo átomo se denomina </w:t>
      </w:r>
      <w:hyperlink r:id="rId32" w:tooltip="Ion monoatómico" w:history="1">
        <w:r w:rsidRPr="007C2539">
          <w:rPr>
            <w:rFonts w:ascii="Arial" w:eastAsia="Times New Roman" w:hAnsi="Arial" w:cs="Arial"/>
            <w:color w:val="0B0080"/>
            <w:sz w:val="21"/>
            <w:szCs w:val="21"/>
            <w:u w:val="single"/>
            <w:lang w:eastAsia="es-CO"/>
          </w:rPr>
          <w:t>ion monoatómico</w:t>
        </w:r>
      </w:hyperlink>
      <w:r w:rsidRPr="007C2539">
        <w:rPr>
          <w:rFonts w:ascii="Arial" w:eastAsia="Times New Roman" w:hAnsi="Arial" w:cs="Arial"/>
          <w:color w:val="222222"/>
          <w:sz w:val="21"/>
          <w:szCs w:val="21"/>
          <w:lang w:eastAsia="es-CO"/>
        </w:rPr>
        <w:t>, a diferencia de uno conformado por dos o más átomos, que se denomina </w:t>
      </w:r>
      <w:hyperlink r:id="rId33" w:tooltip="Ion poliatómico" w:history="1">
        <w:r w:rsidRPr="007C2539">
          <w:rPr>
            <w:rFonts w:ascii="Arial" w:eastAsia="Times New Roman" w:hAnsi="Arial" w:cs="Arial"/>
            <w:color w:val="0B0080"/>
            <w:sz w:val="21"/>
            <w:szCs w:val="21"/>
            <w:u w:val="single"/>
            <w:lang w:eastAsia="es-CO"/>
          </w:rPr>
          <w:t>ion poliatómico</w:t>
        </w:r>
      </w:hyperlink>
      <w:r w:rsidRPr="007C2539">
        <w:rPr>
          <w:rFonts w:ascii="Arial" w:eastAsia="Times New Roman" w:hAnsi="Arial" w:cs="Arial"/>
          <w:color w:val="222222"/>
          <w:sz w:val="21"/>
          <w:szCs w:val="21"/>
          <w:lang w:eastAsia="es-CO"/>
        </w:rPr>
        <w:t>.</w:t>
      </w:r>
    </w:p>
    <w:p w14:paraId="48850FD9" w14:textId="77777777" w:rsidR="00987C01" w:rsidRPr="00987C01" w:rsidRDefault="00987C01" w:rsidP="00987C01">
      <w:pPr>
        <w:pStyle w:val="Ttulo3"/>
        <w:keepNext w:val="0"/>
        <w:keepLines w:val="0"/>
        <w:shd w:val="clear" w:color="auto" w:fill="FFFFFF"/>
        <w:spacing w:before="315" w:after="405" w:line="510" w:lineRule="atLeast"/>
        <w:rPr>
          <w:rFonts w:ascii="Arial" w:hAnsi="Arial" w:cs="Arial"/>
          <w:b/>
          <w:lang w:val="es-ES"/>
        </w:rPr>
      </w:pPr>
      <w:proofErr w:type="gramStart"/>
      <w:r w:rsidRPr="00987C01">
        <w:rPr>
          <w:rFonts w:ascii="Arial" w:hAnsi="Arial" w:cs="Arial"/>
          <w:b/>
          <w:lang w:val="es-ES"/>
        </w:rPr>
        <w:t>Qué es un ion?</w:t>
      </w:r>
      <w:proofErr w:type="gramEnd"/>
    </w:p>
    <w:p w14:paraId="33BDD292" w14:textId="77777777" w:rsidR="00987C01" w:rsidRPr="0094294B" w:rsidRDefault="00987C01" w:rsidP="0094294B">
      <w:pPr>
        <w:pStyle w:val="NormalWeb"/>
        <w:shd w:val="clear" w:color="auto" w:fill="FFFFFF"/>
        <w:jc w:val="both"/>
        <w:rPr>
          <w:rFonts w:ascii="Arial" w:hAnsi="Arial" w:cs="Arial"/>
          <w:color w:val="000000"/>
          <w:lang w:val="es-ES"/>
        </w:rPr>
      </w:pPr>
      <w:r w:rsidRPr="0094294B">
        <w:rPr>
          <w:rFonts w:ascii="Arial" w:hAnsi="Arial" w:cs="Arial"/>
          <w:color w:val="000000"/>
          <w:lang w:val="es-ES"/>
        </w:rPr>
        <w:t>En química, se conoce como </w:t>
      </w:r>
      <w:r w:rsidRPr="0094294B">
        <w:rPr>
          <w:rStyle w:val="Textoennegrita"/>
          <w:rFonts w:ascii="Arial" w:hAnsi="Arial" w:cs="Arial"/>
          <w:color w:val="000000"/>
          <w:lang w:val="es-ES"/>
        </w:rPr>
        <w:t>ion</w:t>
      </w:r>
      <w:r w:rsidRPr="0094294B">
        <w:rPr>
          <w:rFonts w:ascii="Arial" w:hAnsi="Arial" w:cs="Arial"/>
          <w:color w:val="000000"/>
          <w:lang w:val="es-ES"/>
        </w:rPr>
        <w:t xml:space="preserve"> a una </w:t>
      </w:r>
      <w:hyperlink r:id="rId34" w:history="1">
        <w:r w:rsidRPr="0094294B">
          <w:rPr>
            <w:rStyle w:val="Hipervnculo"/>
            <w:rFonts w:ascii="Arial" w:hAnsi="Arial" w:cs="Arial"/>
            <w:lang w:val="es-ES"/>
          </w:rPr>
          <w:t>molécula</w:t>
        </w:r>
      </w:hyperlink>
      <w:r w:rsidRPr="0094294B">
        <w:rPr>
          <w:rFonts w:ascii="Arial" w:hAnsi="Arial" w:cs="Arial"/>
          <w:color w:val="000000"/>
          <w:lang w:val="es-ES"/>
        </w:rPr>
        <w:t xml:space="preserve"> cargada eléctricamente y constituida por un átomo o molécula que no es eléctricamente neutro, es decir, que en su constitución ha ganado o perdido </w:t>
      </w:r>
      <w:hyperlink r:id="rId35" w:history="1">
        <w:r w:rsidRPr="0094294B">
          <w:rPr>
            <w:rStyle w:val="Hipervnculo"/>
            <w:rFonts w:ascii="Arial" w:hAnsi="Arial" w:cs="Arial"/>
            <w:lang w:val="es-ES"/>
          </w:rPr>
          <w:t>electrones</w:t>
        </w:r>
      </w:hyperlink>
      <w:r w:rsidRPr="0094294B">
        <w:rPr>
          <w:rFonts w:ascii="Arial" w:hAnsi="Arial" w:cs="Arial"/>
          <w:color w:val="000000"/>
          <w:lang w:val="es-ES"/>
        </w:rPr>
        <w:t xml:space="preserve"> (ionización).</w:t>
      </w:r>
    </w:p>
    <w:p w14:paraId="1444039B" w14:textId="77777777" w:rsidR="00987C01" w:rsidRPr="0094294B" w:rsidRDefault="00987C01" w:rsidP="0094294B">
      <w:pPr>
        <w:shd w:val="clear" w:color="auto" w:fill="323232"/>
        <w:spacing w:line="480" w:lineRule="atLeast"/>
        <w:jc w:val="both"/>
        <w:rPr>
          <w:rFonts w:ascii="Arial" w:hAnsi="Arial" w:cs="Arial"/>
          <w:caps/>
          <w:vanish/>
          <w:color w:val="FFFFFF"/>
          <w:sz w:val="21"/>
          <w:szCs w:val="21"/>
          <w:lang w:val="es-ES"/>
        </w:rPr>
      </w:pPr>
      <w:r w:rsidRPr="0094294B">
        <w:rPr>
          <w:rFonts w:ascii="Arial" w:hAnsi="Arial" w:cs="Arial"/>
          <w:caps/>
          <w:vanish/>
          <w:color w:val="FFFFFF"/>
          <w:sz w:val="21"/>
          <w:szCs w:val="21"/>
          <w:lang w:val="es-ES"/>
        </w:rPr>
        <w:t>Skip</w:t>
      </w:r>
    </w:p>
    <w:p w14:paraId="2D087665" w14:textId="77777777" w:rsidR="00987C01" w:rsidRPr="0094294B" w:rsidRDefault="00987C01" w:rsidP="0094294B">
      <w:pPr>
        <w:pStyle w:val="NormalWeb"/>
        <w:shd w:val="clear" w:color="auto" w:fill="FFFFFF"/>
        <w:jc w:val="both"/>
        <w:rPr>
          <w:rFonts w:ascii="Arial" w:hAnsi="Arial" w:cs="Arial"/>
          <w:color w:val="000000"/>
          <w:lang w:val="es-ES"/>
        </w:rPr>
      </w:pPr>
      <w:r w:rsidRPr="0094294B">
        <w:rPr>
          <w:rFonts w:ascii="Arial" w:hAnsi="Arial" w:cs="Arial"/>
          <w:color w:val="000000"/>
          <w:lang w:val="es-ES"/>
        </w:rPr>
        <w:t>Los iones </w:t>
      </w:r>
      <w:r w:rsidRPr="0094294B">
        <w:rPr>
          <w:rStyle w:val="Textoennegrita"/>
          <w:rFonts w:ascii="Arial" w:hAnsi="Arial" w:cs="Arial"/>
          <w:color w:val="000000"/>
          <w:lang w:val="es-ES"/>
        </w:rPr>
        <w:t xml:space="preserve">pueden estar constituidos por dos o más </w:t>
      </w:r>
      <w:hyperlink r:id="rId36" w:history="1">
        <w:r w:rsidRPr="0094294B">
          <w:rPr>
            <w:rStyle w:val="Hipervnculo"/>
            <w:rFonts w:ascii="Arial" w:hAnsi="Arial" w:cs="Arial"/>
            <w:b/>
            <w:bCs/>
            <w:lang w:val="es-ES"/>
          </w:rPr>
          <w:t>átomos</w:t>
        </w:r>
      </w:hyperlink>
      <w:r w:rsidRPr="0094294B">
        <w:rPr>
          <w:rFonts w:ascii="Arial" w:hAnsi="Arial" w:cs="Arial"/>
          <w:color w:val="000000"/>
          <w:lang w:val="es-ES"/>
        </w:rPr>
        <w:t xml:space="preserve"> (poliatómicos) de diversa naturaleza, o de un único átomo (monoatómicos). En cualquiera de los casos, hablaremos de un </w:t>
      </w:r>
      <w:r w:rsidRPr="0094294B">
        <w:rPr>
          <w:rFonts w:ascii="Arial" w:hAnsi="Arial" w:cs="Arial"/>
          <w:i/>
          <w:iCs/>
          <w:color w:val="000000"/>
          <w:lang w:val="es-ES"/>
        </w:rPr>
        <w:t>catión</w:t>
      </w:r>
      <w:r w:rsidRPr="0094294B">
        <w:rPr>
          <w:rFonts w:ascii="Arial" w:hAnsi="Arial" w:cs="Arial"/>
          <w:color w:val="000000"/>
          <w:lang w:val="es-ES"/>
        </w:rPr>
        <w:t> (o cationes) cuando se trate de un ion cargado positivamente (es decir: falto de electrones), y hablaremos de un </w:t>
      </w:r>
      <w:r w:rsidRPr="0094294B">
        <w:rPr>
          <w:rFonts w:ascii="Arial" w:hAnsi="Arial" w:cs="Arial"/>
          <w:i/>
          <w:iCs/>
          <w:color w:val="000000"/>
          <w:lang w:val="es-ES"/>
        </w:rPr>
        <w:t>anión</w:t>
      </w:r>
      <w:r w:rsidRPr="0094294B">
        <w:rPr>
          <w:rFonts w:ascii="Arial" w:hAnsi="Arial" w:cs="Arial"/>
          <w:color w:val="000000"/>
          <w:lang w:val="es-ES"/>
        </w:rPr>
        <w:t> (o aniones) cuando se trate de un ion cargado negativamente (es decir: con exceso de electrones).</w:t>
      </w:r>
    </w:p>
    <w:p w14:paraId="38B2C88C" w14:textId="77777777" w:rsidR="00987C01" w:rsidRPr="0094294B" w:rsidRDefault="00987C01" w:rsidP="0094294B">
      <w:pPr>
        <w:pStyle w:val="NormalWeb"/>
        <w:shd w:val="clear" w:color="auto" w:fill="FFFFFF"/>
        <w:jc w:val="both"/>
        <w:rPr>
          <w:rFonts w:ascii="Arial" w:hAnsi="Arial" w:cs="Arial"/>
          <w:color w:val="000000"/>
          <w:lang w:val="es-ES"/>
        </w:rPr>
      </w:pPr>
      <w:r w:rsidRPr="0094294B">
        <w:rPr>
          <w:rFonts w:ascii="Arial" w:hAnsi="Arial" w:cs="Arial"/>
          <w:color w:val="000000"/>
          <w:lang w:val="es-ES"/>
        </w:rPr>
        <w:t>También se conocen otros tipos de iones, en base a su carga eléctrica, conocidos como </w:t>
      </w:r>
      <w:proofErr w:type="spellStart"/>
      <w:r w:rsidRPr="0094294B">
        <w:rPr>
          <w:rFonts w:ascii="Arial" w:hAnsi="Arial" w:cs="Arial"/>
          <w:i/>
          <w:iCs/>
          <w:color w:val="000000"/>
          <w:lang w:val="es-ES"/>
        </w:rPr>
        <w:t>dianiones</w:t>
      </w:r>
      <w:proofErr w:type="spellEnd"/>
      <w:r w:rsidRPr="0094294B">
        <w:rPr>
          <w:rFonts w:ascii="Arial" w:hAnsi="Arial" w:cs="Arial"/>
          <w:color w:val="000000"/>
          <w:lang w:val="es-ES"/>
        </w:rPr>
        <w:t> (cuando presentan ambas cargas eléctricas), </w:t>
      </w:r>
      <w:proofErr w:type="spellStart"/>
      <w:r w:rsidRPr="0094294B">
        <w:rPr>
          <w:rFonts w:ascii="Arial" w:hAnsi="Arial" w:cs="Arial"/>
          <w:color w:val="000000"/>
          <w:lang w:val="es-ES"/>
        </w:rPr>
        <w:t>zwitteriones</w:t>
      </w:r>
      <w:proofErr w:type="spellEnd"/>
      <w:r w:rsidRPr="0094294B">
        <w:rPr>
          <w:rFonts w:ascii="Arial" w:hAnsi="Arial" w:cs="Arial"/>
          <w:color w:val="000000"/>
          <w:lang w:val="es-ES"/>
        </w:rPr>
        <w:t xml:space="preserve"> (que presenta carga doble neutralizada para llegar al neutro), o radicales iónicos (iones libres de enorme reactividad e inestabilidad). En líneas generales, los iones </w:t>
      </w:r>
      <w:r w:rsidRPr="0094294B">
        <w:rPr>
          <w:rStyle w:val="Textoennegrita"/>
          <w:rFonts w:ascii="Arial" w:hAnsi="Arial" w:cs="Arial"/>
          <w:color w:val="000000"/>
          <w:lang w:val="es-ES"/>
        </w:rPr>
        <w:t>son muy reactivos</w:t>
      </w:r>
      <w:r w:rsidRPr="0094294B">
        <w:rPr>
          <w:rFonts w:ascii="Arial" w:hAnsi="Arial" w:cs="Arial"/>
          <w:color w:val="000000"/>
          <w:lang w:val="es-ES"/>
        </w:rPr>
        <w:t xml:space="preserve"> y tienden a juntarse por electromagnetismo con otras moléculas.</w:t>
      </w:r>
    </w:p>
    <w:p w14:paraId="3DC4841E" w14:textId="77777777" w:rsidR="00987C01" w:rsidRPr="0094294B" w:rsidRDefault="00987C01" w:rsidP="0094294B">
      <w:pPr>
        <w:pStyle w:val="NormalWeb"/>
        <w:shd w:val="clear" w:color="auto" w:fill="FFFFFF"/>
        <w:jc w:val="both"/>
        <w:rPr>
          <w:rFonts w:ascii="Arial" w:hAnsi="Arial" w:cs="Arial"/>
          <w:color w:val="000000"/>
          <w:lang w:val="es-ES"/>
        </w:rPr>
      </w:pPr>
      <w:r w:rsidRPr="0094294B">
        <w:rPr>
          <w:rFonts w:ascii="Arial" w:hAnsi="Arial" w:cs="Arial"/>
          <w:color w:val="000000"/>
          <w:lang w:val="es-ES"/>
        </w:rPr>
        <w:t>Los iones </w:t>
      </w:r>
      <w:r w:rsidRPr="0094294B">
        <w:rPr>
          <w:rStyle w:val="Textoennegrita"/>
          <w:rFonts w:ascii="Arial" w:hAnsi="Arial" w:cs="Arial"/>
          <w:color w:val="000000"/>
          <w:lang w:val="es-ES"/>
        </w:rPr>
        <w:t>juegan un papel indispensable en la vida, sobre todo los de calcio, potasio y sodio</w:t>
      </w:r>
      <w:r w:rsidRPr="0094294B">
        <w:rPr>
          <w:rFonts w:ascii="Arial" w:hAnsi="Arial" w:cs="Arial"/>
          <w:color w:val="000000"/>
          <w:lang w:val="es-ES"/>
        </w:rPr>
        <w:t xml:space="preserve">, cuya importancia en el tránsito de las </w:t>
      </w:r>
      <w:hyperlink r:id="rId37" w:history="1">
        <w:r w:rsidRPr="0094294B">
          <w:rPr>
            <w:rStyle w:val="Hipervnculo"/>
            <w:rFonts w:ascii="Arial" w:hAnsi="Arial" w:cs="Arial"/>
            <w:lang w:val="es-ES"/>
          </w:rPr>
          <w:t>membranas celulares</w:t>
        </w:r>
      </w:hyperlink>
      <w:r w:rsidRPr="0094294B">
        <w:rPr>
          <w:rFonts w:ascii="Arial" w:hAnsi="Arial" w:cs="Arial"/>
          <w:color w:val="000000"/>
          <w:lang w:val="es-ES"/>
        </w:rPr>
        <w:t> y en los neurotransmisores se ha estudiado bastante. Por lo demás, la comprensión de los iones</w:t>
      </w:r>
      <w:r w:rsidRPr="0094294B">
        <w:rPr>
          <w:rFonts w:ascii="Arial" w:hAnsi="Arial" w:cs="Arial"/>
          <w:b/>
          <w:bCs/>
          <w:color w:val="000000"/>
          <w:lang w:val="es-ES"/>
        </w:rPr>
        <w:t> </w:t>
      </w:r>
      <w:r w:rsidRPr="0094294B">
        <w:rPr>
          <w:rFonts w:ascii="Arial" w:hAnsi="Arial" w:cs="Arial"/>
          <w:color w:val="000000"/>
          <w:lang w:val="es-ES"/>
        </w:rPr>
        <w:t xml:space="preserve">nos ha permitido desarrollar la tecnología del plasma e incluso medir la calidad del </w:t>
      </w:r>
      <w:hyperlink r:id="rId38" w:history="1">
        <w:r w:rsidRPr="0094294B">
          <w:rPr>
            <w:rStyle w:val="Hipervnculo"/>
            <w:rFonts w:ascii="Arial" w:hAnsi="Arial" w:cs="Arial"/>
            <w:lang w:val="es-ES"/>
          </w:rPr>
          <w:t>agua</w:t>
        </w:r>
      </w:hyperlink>
      <w:r w:rsidRPr="0094294B">
        <w:rPr>
          <w:rFonts w:ascii="Arial" w:hAnsi="Arial" w:cs="Arial"/>
          <w:color w:val="000000"/>
          <w:lang w:val="es-ES"/>
        </w:rPr>
        <w:t xml:space="preserve"> en base a las sales iónicas disueltas en ella.</w:t>
      </w:r>
    </w:p>
    <w:p w14:paraId="6DF6373D" w14:textId="77777777" w:rsidR="0094294B" w:rsidRPr="0094294B" w:rsidRDefault="0094294B" w:rsidP="0094294B">
      <w:pPr>
        <w:pStyle w:val="NormalWeb"/>
        <w:shd w:val="clear" w:color="auto" w:fill="FFFFFF"/>
        <w:jc w:val="both"/>
        <w:rPr>
          <w:rFonts w:ascii="Arial" w:hAnsi="Arial" w:cs="Arial"/>
          <w:color w:val="000000"/>
          <w:lang w:val="es-ES"/>
        </w:rPr>
      </w:pPr>
      <w:r w:rsidRPr="0094294B">
        <w:rPr>
          <w:rFonts w:ascii="Arial" w:hAnsi="Arial" w:cs="Arial"/>
          <w:color w:val="000000"/>
          <w:lang w:val="es-ES"/>
        </w:rPr>
        <w:t xml:space="preserve">Se conoce como anión (o aniones) a </w:t>
      </w:r>
      <w:r w:rsidRPr="0094294B">
        <w:rPr>
          <w:rStyle w:val="Textoennegrita"/>
          <w:rFonts w:ascii="Arial" w:hAnsi="Arial" w:cs="Arial"/>
          <w:color w:val="000000"/>
          <w:lang w:val="es-ES"/>
        </w:rPr>
        <w:t>los iones que poseen una carga eléctrica negativa</w:t>
      </w:r>
      <w:r w:rsidRPr="0094294B">
        <w:rPr>
          <w:rFonts w:ascii="Arial" w:hAnsi="Arial" w:cs="Arial"/>
          <w:color w:val="000000"/>
          <w:lang w:val="es-ES"/>
        </w:rPr>
        <w:t xml:space="preserve">, o sea, que han ganado electrones en una reacción química que les dio origen. Pueden estar constituidos por uno o por varios átomos, pero en incluso en este último caso la carga global de la molécula (su estado de </w:t>
      </w:r>
      <w:hyperlink r:id="rId39" w:history="1">
        <w:r w:rsidRPr="0094294B">
          <w:rPr>
            <w:rStyle w:val="Hipervnculo"/>
            <w:rFonts w:ascii="Arial" w:hAnsi="Arial" w:cs="Arial"/>
            <w:lang w:val="es-ES"/>
          </w:rPr>
          <w:t>oxidación</w:t>
        </w:r>
      </w:hyperlink>
      <w:r w:rsidRPr="0094294B">
        <w:rPr>
          <w:rFonts w:ascii="Arial" w:hAnsi="Arial" w:cs="Arial"/>
          <w:color w:val="000000"/>
          <w:lang w:val="es-ES"/>
        </w:rPr>
        <w:t>) es siempre negativa.</w:t>
      </w:r>
    </w:p>
    <w:p w14:paraId="19B2152D" w14:textId="77777777" w:rsidR="0094294B" w:rsidRPr="0094294B" w:rsidRDefault="0094294B" w:rsidP="0094294B">
      <w:pPr>
        <w:pStyle w:val="NormalWeb"/>
        <w:shd w:val="clear" w:color="auto" w:fill="FFFFFF"/>
        <w:rPr>
          <w:rFonts w:ascii="Arial" w:hAnsi="Arial" w:cs="Arial"/>
          <w:color w:val="000000"/>
          <w:lang w:val="es-ES"/>
        </w:rPr>
      </w:pPr>
      <w:r w:rsidRPr="0094294B">
        <w:rPr>
          <w:rFonts w:ascii="Arial" w:hAnsi="Arial" w:cs="Arial"/>
          <w:color w:val="000000"/>
          <w:lang w:val="es-ES"/>
        </w:rPr>
        <w:t>Existen tres tipos de aniones:</w:t>
      </w:r>
    </w:p>
    <w:p w14:paraId="5FE3161E" w14:textId="77777777" w:rsidR="0094294B" w:rsidRPr="0094294B" w:rsidRDefault="0094294B" w:rsidP="0094294B">
      <w:pPr>
        <w:numPr>
          <w:ilvl w:val="0"/>
          <w:numId w:val="4"/>
        </w:numPr>
        <w:shd w:val="clear" w:color="auto" w:fill="FFFFFF"/>
        <w:spacing w:before="100" w:beforeAutospacing="1" w:after="100" w:afterAutospacing="1" w:line="240" w:lineRule="auto"/>
        <w:rPr>
          <w:rFonts w:ascii="Arial" w:hAnsi="Arial" w:cs="Arial"/>
          <w:color w:val="000000"/>
          <w:lang w:val="es-ES"/>
        </w:rPr>
      </w:pPr>
      <w:r w:rsidRPr="0094294B">
        <w:rPr>
          <w:rFonts w:ascii="Arial" w:hAnsi="Arial" w:cs="Arial"/>
          <w:b/>
          <w:bCs/>
          <w:color w:val="000000"/>
          <w:lang w:val="es-ES"/>
        </w:rPr>
        <w:t>Monoatómicos</w:t>
      </w:r>
      <w:r w:rsidRPr="0094294B">
        <w:rPr>
          <w:rFonts w:ascii="Arial" w:hAnsi="Arial" w:cs="Arial"/>
          <w:color w:val="000000"/>
          <w:lang w:val="es-ES"/>
        </w:rPr>
        <w:t>. Aquellos constituidos por un único átomo que ha ganado electrones. Por ejemplo: Cloruro (Cl-).</w:t>
      </w:r>
    </w:p>
    <w:p w14:paraId="25D474A3" w14:textId="77777777" w:rsidR="0094294B" w:rsidRPr="0094294B" w:rsidRDefault="0094294B" w:rsidP="0094294B">
      <w:pPr>
        <w:numPr>
          <w:ilvl w:val="0"/>
          <w:numId w:val="4"/>
        </w:numPr>
        <w:shd w:val="clear" w:color="auto" w:fill="FFFFFF"/>
        <w:spacing w:before="100" w:beforeAutospacing="1" w:after="100" w:afterAutospacing="1" w:line="240" w:lineRule="auto"/>
        <w:rPr>
          <w:rFonts w:ascii="Arial" w:hAnsi="Arial" w:cs="Arial"/>
          <w:color w:val="000000"/>
          <w:lang w:val="es-ES"/>
        </w:rPr>
      </w:pPr>
      <w:r w:rsidRPr="0094294B">
        <w:rPr>
          <w:rFonts w:ascii="Arial" w:hAnsi="Arial" w:cs="Arial"/>
          <w:b/>
          <w:bCs/>
          <w:color w:val="000000"/>
          <w:lang w:val="es-ES"/>
        </w:rPr>
        <w:t>Poliatómicos</w:t>
      </w:r>
      <w:r w:rsidRPr="0094294B">
        <w:rPr>
          <w:rFonts w:ascii="Arial" w:hAnsi="Arial" w:cs="Arial"/>
          <w:color w:val="000000"/>
          <w:lang w:val="es-ES"/>
        </w:rPr>
        <w:t>. Provienen de una molécula que ha ganado electrones en una reacción química, o bien de un ácido que ha perdido protones. Por ejemplo: Sulfito (SO32-).</w:t>
      </w:r>
    </w:p>
    <w:p w14:paraId="628B4EBB" w14:textId="77777777" w:rsidR="0094294B" w:rsidRPr="0094294B" w:rsidRDefault="0094294B" w:rsidP="0094294B">
      <w:pPr>
        <w:numPr>
          <w:ilvl w:val="0"/>
          <w:numId w:val="4"/>
        </w:numPr>
        <w:shd w:val="clear" w:color="auto" w:fill="FFFFFF"/>
        <w:spacing w:before="100" w:beforeAutospacing="1" w:after="100" w:afterAutospacing="1" w:line="240" w:lineRule="auto"/>
        <w:rPr>
          <w:rFonts w:ascii="Arial" w:hAnsi="Arial" w:cs="Arial"/>
          <w:color w:val="000000"/>
          <w:lang w:val="es-ES"/>
        </w:rPr>
      </w:pPr>
      <w:r w:rsidRPr="0094294B">
        <w:rPr>
          <w:rFonts w:ascii="Arial" w:hAnsi="Arial" w:cs="Arial"/>
          <w:b/>
          <w:bCs/>
          <w:color w:val="000000"/>
          <w:lang w:val="es-ES"/>
        </w:rPr>
        <w:lastRenderedPageBreak/>
        <w:t>Ácidos</w:t>
      </w:r>
      <w:r w:rsidRPr="0094294B">
        <w:rPr>
          <w:rFonts w:ascii="Arial" w:hAnsi="Arial" w:cs="Arial"/>
          <w:color w:val="000000"/>
          <w:lang w:val="es-ES"/>
        </w:rPr>
        <w:t>. Provienen de un ácido </w:t>
      </w:r>
      <w:proofErr w:type="spellStart"/>
      <w:r w:rsidRPr="0094294B">
        <w:rPr>
          <w:rFonts w:ascii="Arial" w:hAnsi="Arial" w:cs="Arial"/>
          <w:color w:val="000000"/>
          <w:lang w:val="es-ES"/>
        </w:rPr>
        <w:t>poliprótico</w:t>
      </w:r>
      <w:proofErr w:type="spellEnd"/>
      <w:r w:rsidRPr="0094294B">
        <w:rPr>
          <w:rFonts w:ascii="Arial" w:hAnsi="Arial" w:cs="Arial"/>
          <w:color w:val="000000"/>
          <w:lang w:val="es-ES"/>
        </w:rPr>
        <w:t> (que poseen múltiples hidrógenos ionizables) al cual se le han extraído protones. Por ejemplo: Fosfato </w:t>
      </w:r>
      <w:proofErr w:type="spellStart"/>
      <w:r w:rsidRPr="0094294B">
        <w:rPr>
          <w:rFonts w:ascii="Arial" w:hAnsi="Arial" w:cs="Arial"/>
          <w:color w:val="000000"/>
          <w:lang w:val="es-ES"/>
        </w:rPr>
        <w:t>diácido</w:t>
      </w:r>
      <w:proofErr w:type="spellEnd"/>
      <w:r w:rsidRPr="0094294B">
        <w:rPr>
          <w:rFonts w:ascii="Arial" w:hAnsi="Arial" w:cs="Arial"/>
          <w:color w:val="000000"/>
          <w:lang w:val="es-ES"/>
        </w:rPr>
        <w:t> (H2PO4</w:t>
      </w:r>
    </w:p>
    <w:p w14:paraId="0971AEB2" w14:textId="7000201F" w:rsidR="00987C01" w:rsidRPr="0094294B" w:rsidRDefault="00987C01" w:rsidP="0094294B">
      <w:pPr>
        <w:shd w:val="clear" w:color="auto" w:fill="FFFFFF"/>
        <w:spacing w:before="120" w:after="120" w:line="240" w:lineRule="auto"/>
        <w:rPr>
          <w:rFonts w:ascii="Arial" w:eastAsia="Times New Roman" w:hAnsi="Arial" w:cs="Arial"/>
          <w:color w:val="222222"/>
          <w:sz w:val="21"/>
          <w:szCs w:val="21"/>
          <w:lang w:eastAsia="es-CO"/>
        </w:rPr>
      </w:pPr>
    </w:p>
    <w:p w14:paraId="1AD126ED" w14:textId="3D816810" w:rsidR="007C2539" w:rsidRPr="0094294B" w:rsidRDefault="007C2539" w:rsidP="007C2539">
      <w:pPr>
        <w:pStyle w:val="Ttulo2"/>
        <w:pBdr>
          <w:bottom w:val="single" w:sz="6" w:space="0" w:color="A2A9B1"/>
        </w:pBdr>
        <w:shd w:val="clear" w:color="auto" w:fill="FFFFFF"/>
        <w:spacing w:before="240" w:after="60"/>
        <w:rPr>
          <w:rFonts w:ascii="Arial" w:hAnsi="Arial" w:cs="Arial"/>
          <w:color w:val="000000"/>
        </w:rPr>
      </w:pPr>
      <w:r w:rsidRPr="0094294B">
        <w:rPr>
          <w:rStyle w:val="mw-headline"/>
          <w:rFonts w:ascii="Arial" w:hAnsi="Arial" w:cs="Arial"/>
          <w:b/>
          <w:bCs/>
          <w:color w:val="000000"/>
        </w:rPr>
        <w:t>Clases de iones</w:t>
      </w:r>
    </w:p>
    <w:p w14:paraId="64CF1EAC" w14:textId="28820508" w:rsidR="007C2539" w:rsidRPr="0094294B" w:rsidRDefault="007C2539" w:rsidP="007C2539">
      <w:pPr>
        <w:pStyle w:val="Ttulo3"/>
        <w:shd w:val="clear" w:color="auto" w:fill="FFFFFF"/>
        <w:spacing w:before="72" w:after="60"/>
        <w:rPr>
          <w:rFonts w:ascii="Arial" w:hAnsi="Arial" w:cs="Arial"/>
          <w:b/>
          <w:bCs/>
          <w:color w:val="000000"/>
          <w:sz w:val="29"/>
          <w:szCs w:val="29"/>
        </w:rPr>
      </w:pPr>
      <w:r w:rsidRPr="0094294B">
        <w:rPr>
          <w:rStyle w:val="mw-headline"/>
          <w:rFonts w:ascii="Arial" w:hAnsi="Arial" w:cs="Arial"/>
          <w:color w:val="000000"/>
          <w:sz w:val="29"/>
          <w:szCs w:val="29"/>
        </w:rPr>
        <w:t>Aniones</w:t>
      </w:r>
    </w:p>
    <w:p w14:paraId="78D89EBF" w14:textId="77777777" w:rsidR="007C2539" w:rsidRPr="0094294B" w:rsidRDefault="007C2539" w:rsidP="007C2539">
      <w:pPr>
        <w:shd w:val="clear" w:color="auto" w:fill="FFFFFF"/>
        <w:rPr>
          <w:rFonts w:ascii="Arial" w:hAnsi="Arial" w:cs="Arial"/>
          <w:i/>
          <w:iCs/>
          <w:color w:val="222222"/>
          <w:sz w:val="21"/>
          <w:szCs w:val="21"/>
        </w:rPr>
      </w:pPr>
      <w:r w:rsidRPr="0094294B">
        <w:rPr>
          <w:rFonts w:ascii="Arial" w:hAnsi="Arial" w:cs="Arial"/>
          <w:i/>
          <w:iCs/>
          <w:color w:val="222222"/>
          <w:sz w:val="18"/>
          <w:szCs w:val="18"/>
        </w:rPr>
        <w:t>Artículo principal:</w:t>
      </w:r>
      <w:r w:rsidRPr="0094294B">
        <w:rPr>
          <w:rFonts w:ascii="Arial" w:hAnsi="Arial" w:cs="Arial"/>
          <w:i/>
          <w:iCs/>
          <w:color w:val="222222"/>
          <w:sz w:val="21"/>
          <w:szCs w:val="21"/>
        </w:rPr>
        <w:t> </w:t>
      </w:r>
      <w:hyperlink r:id="rId40" w:tooltip="Anión" w:history="1">
        <w:r w:rsidRPr="0094294B">
          <w:rPr>
            <w:rStyle w:val="Hipervnculo"/>
            <w:rFonts w:ascii="Arial" w:hAnsi="Arial" w:cs="Arial"/>
            <w:color w:val="0B0080"/>
            <w:sz w:val="21"/>
            <w:szCs w:val="21"/>
          </w:rPr>
          <w:t>Anión</w:t>
        </w:r>
      </w:hyperlink>
    </w:p>
    <w:p w14:paraId="294F05AA" w14:textId="77777777" w:rsidR="007C2539" w:rsidRPr="0094294B" w:rsidRDefault="007C2539" w:rsidP="007C2539">
      <w:pPr>
        <w:pStyle w:val="NormalWeb"/>
        <w:shd w:val="clear" w:color="auto" w:fill="FFFFFF"/>
        <w:spacing w:before="120" w:beforeAutospacing="0" w:after="120" w:afterAutospacing="0"/>
        <w:rPr>
          <w:rFonts w:ascii="Arial" w:hAnsi="Arial" w:cs="Arial"/>
          <w:color w:val="222222"/>
          <w:sz w:val="21"/>
          <w:szCs w:val="21"/>
        </w:rPr>
      </w:pPr>
      <w:r w:rsidRPr="0094294B">
        <w:rPr>
          <w:rFonts w:ascii="Arial" w:hAnsi="Arial" w:cs="Arial"/>
          <w:color w:val="222222"/>
          <w:sz w:val="21"/>
          <w:szCs w:val="21"/>
        </w:rPr>
        <w:t>En los iones negativos, </w:t>
      </w:r>
      <w:hyperlink r:id="rId41" w:tooltip="Anión" w:history="1">
        <w:r w:rsidRPr="0094294B">
          <w:rPr>
            <w:rStyle w:val="Hipervnculo"/>
            <w:rFonts w:ascii="Arial" w:hAnsi="Arial" w:cs="Arial"/>
            <w:color w:val="0B0080"/>
            <w:sz w:val="21"/>
            <w:szCs w:val="21"/>
          </w:rPr>
          <w:t>aniones</w:t>
        </w:r>
      </w:hyperlink>
      <w:r w:rsidRPr="0094294B">
        <w:rPr>
          <w:rFonts w:ascii="Arial" w:hAnsi="Arial" w:cs="Arial"/>
          <w:color w:val="222222"/>
          <w:sz w:val="21"/>
          <w:szCs w:val="21"/>
        </w:rPr>
        <w:t>, cada electrón, del átomo originalmente cargado, está fuertemente retenido por la carga positiva del núcleo. Al contrario que los otros electrones del átomo, en los iones negativos, el electrón adicional no está vinculado al núcleo por </w:t>
      </w:r>
      <w:hyperlink r:id="rId42" w:tooltip="Fuerzas de Coulomb" w:history="1">
        <w:r w:rsidRPr="0094294B">
          <w:rPr>
            <w:rStyle w:val="Hipervnculo"/>
            <w:rFonts w:ascii="Arial" w:hAnsi="Arial" w:cs="Arial"/>
            <w:color w:val="0B0080"/>
            <w:sz w:val="21"/>
            <w:szCs w:val="21"/>
          </w:rPr>
          <w:t>fuerzas de Coulomb</w:t>
        </w:r>
      </w:hyperlink>
      <w:r w:rsidRPr="0094294B">
        <w:rPr>
          <w:rFonts w:ascii="Arial" w:hAnsi="Arial" w:cs="Arial"/>
          <w:color w:val="222222"/>
          <w:sz w:val="21"/>
          <w:szCs w:val="21"/>
        </w:rPr>
        <w:t>, lo está por la </w:t>
      </w:r>
      <w:hyperlink r:id="rId43" w:tooltip="Polarización eléctrica" w:history="1">
        <w:r w:rsidRPr="0094294B">
          <w:rPr>
            <w:rStyle w:val="Hipervnculo"/>
            <w:rFonts w:ascii="Arial" w:hAnsi="Arial" w:cs="Arial"/>
            <w:color w:val="0B0080"/>
            <w:sz w:val="21"/>
            <w:szCs w:val="21"/>
          </w:rPr>
          <w:t>polarización</w:t>
        </w:r>
      </w:hyperlink>
      <w:r w:rsidRPr="0094294B">
        <w:rPr>
          <w:rFonts w:ascii="Arial" w:hAnsi="Arial" w:cs="Arial"/>
          <w:color w:val="222222"/>
          <w:sz w:val="21"/>
          <w:szCs w:val="21"/>
        </w:rPr>
        <w:t xml:space="preserve"> del átomo neutro.  </w:t>
      </w:r>
    </w:p>
    <w:p w14:paraId="57992366" w14:textId="77777777" w:rsidR="007C2539" w:rsidRPr="0094294B" w:rsidRDefault="007C2539" w:rsidP="007C2539">
      <w:pPr>
        <w:pStyle w:val="Ttulo3"/>
        <w:shd w:val="clear" w:color="auto" w:fill="FFFFFF"/>
        <w:spacing w:before="72" w:after="60"/>
        <w:rPr>
          <w:rFonts w:ascii="Arial" w:hAnsi="Arial" w:cs="Arial"/>
          <w:color w:val="000000"/>
          <w:sz w:val="29"/>
          <w:szCs w:val="29"/>
        </w:rPr>
      </w:pPr>
      <w:r w:rsidRPr="0094294B">
        <w:rPr>
          <w:rStyle w:val="mw-headline"/>
          <w:rFonts w:ascii="Arial" w:hAnsi="Arial" w:cs="Arial"/>
          <w:color w:val="000000"/>
          <w:sz w:val="29"/>
          <w:szCs w:val="29"/>
        </w:rPr>
        <w:t>Cationes</w:t>
      </w:r>
      <w:r w:rsidRPr="0094294B">
        <w:rPr>
          <w:rStyle w:val="mw-editsection-bracket"/>
          <w:rFonts w:ascii="Arial" w:hAnsi="Arial" w:cs="Arial"/>
          <w:b/>
          <w:bCs/>
          <w:color w:val="54595D"/>
        </w:rPr>
        <w:t>[</w:t>
      </w:r>
      <w:hyperlink r:id="rId44" w:tooltip="Editar sección: Cationes" w:history="1">
        <w:r w:rsidRPr="0094294B">
          <w:rPr>
            <w:rStyle w:val="Hipervnculo"/>
            <w:rFonts w:ascii="Arial" w:hAnsi="Arial" w:cs="Arial"/>
            <w:b/>
            <w:bCs/>
            <w:color w:val="0B0080"/>
          </w:rPr>
          <w:t>editar</w:t>
        </w:r>
      </w:hyperlink>
      <w:r w:rsidRPr="0094294B">
        <w:rPr>
          <w:rStyle w:val="mw-editsection-bracket"/>
          <w:rFonts w:ascii="Arial" w:hAnsi="Arial" w:cs="Arial"/>
          <w:b/>
          <w:bCs/>
          <w:color w:val="54595D"/>
        </w:rPr>
        <w:t>]</w:t>
      </w:r>
    </w:p>
    <w:p w14:paraId="28EFD553" w14:textId="77777777" w:rsidR="007C2539" w:rsidRPr="0094294B" w:rsidRDefault="007C2539" w:rsidP="007C2539">
      <w:pPr>
        <w:shd w:val="clear" w:color="auto" w:fill="FFFFFF"/>
        <w:rPr>
          <w:rFonts w:ascii="Arial" w:hAnsi="Arial" w:cs="Arial"/>
          <w:i/>
          <w:iCs/>
          <w:color w:val="222222"/>
          <w:sz w:val="21"/>
          <w:szCs w:val="21"/>
        </w:rPr>
      </w:pPr>
      <w:r w:rsidRPr="0094294B">
        <w:rPr>
          <w:rFonts w:ascii="Arial" w:hAnsi="Arial" w:cs="Arial"/>
          <w:i/>
          <w:iCs/>
          <w:color w:val="222222"/>
          <w:sz w:val="18"/>
          <w:szCs w:val="18"/>
        </w:rPr>
        <w:t>Artículo principal:</w:t>
      </w:r>
      <w:r w:rsidRPr="0094294B">
        <w:rPr>
          <w:rFonts w:ascii="Arial" w:hAnsi="Arial" w:cs="Arial"/>
          <w:i/>
          <w:iCs/>
          <w:color w:val="222222"/>
          <w:sz w:val="21"/>
          <w:szCs w:val="21"/>
        </w:rPr>
        <w:t> </w:t>
      </w:r>
      <w:hyperlink r:id="rId45" w:tooltip="Catión" w:history="1">
        <w:r w:rsidRPr="0094294B">
          <w:rPr>
            <w:rStyle w:val="Hipervnculo"/>
            <w:rFonts w:ascii="Arial" w:hAnsi="Arial" w:cs="Arial"/>
            <w:color w:val="0B0080"/>
            <w:sz w:val="21"/>
            <w:szCs w:val="21"/>
          </w:rPr>
          <w:t>Catión</w:t>
        </w:r>
      </w:hyperlink>
    </w:p>
    <w:p w14:paraId="13D79FC1" w14:textId="77777777" w:rsidR="007C2539" w:rsidRPr="0094294B" w:rsidRDefault="007C2539" w:rsidP="007C2539">
      <w:pPr>
        <w:pStyle w:val="NormalWeb"/>
        <w:shd w:val="clear" w:color="auto" w:fill="FFFFFF"/>
        <w:spacing w:before="120" w:beforeAutospacing="0" w:after="120" w:afterAutospacing="0"/>
        <w:rPr>
          <w:rFonts w:ascii="Arial" w:hAnsi="Arial" w:cs="Arial"/>
          <w:color w:val="222222"/>
          <w:sz w:val="21"/>
          <w:szCs w:val="21"/>
        </w:rPr>
      </w:pPr>
      <w:r w:rsidRPr="0094294B">
        <w:rPr>
          <w:rFonts w:ascii="Arial" w:hAnsi="Arial" w:cs="Arial"/>
          <w:color w:val="222222"/>
          <w:sz w:val="21"/>
          <w:szCs w:val="21"/>
        </w:rPr>
        <w:t>Los </w:t>
      </w:r>
      <w:hyperlink r:id="rId46" w:tooltip="Catión" w:history="1">
        <w:r w:rsidRPr="0094294B">
          <w:rPr>
            <w:rStyle w:val="Hipervnculo"/>
            <w:rFonts w:ascii="Arial" w:hAnsi="Arial" w:cs="Arial"/>
            <w:color w:val="0B0080"/>
            <w:sz w:val="21"/>
            <w:szCs w:val="21"/>
          </w:rPr>
          <w:t>cationes</w:t>
        </w:r>
      </w:hyperlink>
      <w:r w:rsidRPr="0094294B">
        <w:rPr>
          <w:rFonts w:ascii="Arial" w:hAnsi="Arial" w:cs="Arial"/>
          <w:color w:val="222222"/>
          <w:sz w:val="21"/>
          <w:szCs w:val="21"/>
        </w:rPr>
        <w:t> son iones positivos. Son especialmente frecuentes e importantes los que forman la mayor parte de los </w:t>
      </w:r>
      <w:hyperlink r:id="rId47" w:tooltip="Metal" w:history="1">
        <w:r w:rsidRPr="0094294B">
          <w:rPr>
            <w:rStyle w:val="Hipervnculo"/>
            <w:rFonts w:ascii="Arial" w:hAnsi="Arial" w:cs="Arial"/>
            <w:color w:val="0B0080"/>
            <w:sz w:val="21"/>
            <w:szCs w:val="21"/>
          </w:rPr>
          <w:t>metales</w:t>
        </w:r>
      </w:hyperlink>
      <w:r w:rsidRPr="0094294B">
        <w:rPr>
          <w:rFonts w:ascii="Arial" w:hAnsi="Arial" w:cs="Arial"/>
          <w:color w:val="222222"/>
          <w:sz w:val="21"/>
          <w:szCs w:val="21"/>
        </w:rPr>
        <w:t>. Son átomos que han perdido electrones.</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81"/>
      </w:tblGrid>
      <w:tr w:rsidR="00695B34" w:rsidRPr="0094294B" w14:paraId="2C1E30EC" w14:textId="77777777" w:rsidTr="00A9024C">
        <w:trPr>
          <w:tblCellSpacing w:w="15" w:type="dxa"/>
        </w:trPr>
        <w:tc>
          <w:tcPr>
            <w:tcW w:w="0" w:type="auto"/>
            <w:shd w:val="clear" w:color="auto" w:fill="FFFFFF"/>
          </w:tcPr>
          <w:p w14:paraId="216F2180" w14:textId="77777777" w:rsidR="00695B34" w:rsidRPr="0094294B" w:rsidRDefault="00695B34" w:rsidP="00695B34">
            <w:pPr>
              <w:spacing w:after="0" w:line="240" w:lineRule="auto"/>
              <w:rPr>
                <w:rFonts w:ascii="Arial" w:eastAsia="Times New Roman" w:hAnsi="Arial" w:cs="Arial"/>
                <w:color w:val="222222"/>
                <w:sz w:val="21"/>
                <w:szCs w:val="21"/>
                <w:lang w:eastAsia="es-CO"/>
              </w:rPr>
            </w:pPr>
          </w:p>
        </w:tc>
        <w:tc>
          <w:tcPr>
            <w:tcW w:w="0" w:type="auto"/>
            <w:shd w:val="clear" w:color="auto" w:fill="FFFFFF"/>
          </w:tcPr>
          <w:p w14:paraId="072185FF" w14:textId="77777777" w:rsidR="00695B34" w:rsidRPr="0094294B" w:rsidRDefault="00695B34" w:rsidP="00695B34">
            <w:pPr>
              <w:spacing w:after="0" w:line="240" w:lineRule="auto"/>
              <w:rPr>
                <w:rFonts w:ascii="Arial" w:eastAsia="Times New Roman" w:hAnsi="Arial" w:cs="Arial"/>
                <w:color w:val="222222"/>
                <w:sz w:val="21"/>
                <w:szCs w:val="21"/>
                <w:lang w:eastAsia="es-CO"/>
              </w:rPr>
            </w:pPr>
          </w:p>
        </w:tc>
      </w:tr>
    </w:tbl>
    <w:p w14:paraId="1D47AACC" w14:textId="173435BD" w:rsidR="00695B34" w:rsidRDefault="00695B34"/>
    <w:p w14:paraId="40117AE1" w14:textId="79A3D005" w:rsidR="008D6DFF" w:rsidRDefault="008D6DFF"/>
    <w:tbl>
      <w:tblPr>
        <w:tblStyle w:val="Tablaconcuadrcula"/>
        <w:tblW w:w="0" w:type="auto"/>
        <w:tblLook w:val="04A0" w:firstRow="1" w:lastRow="0" w:firstColumn="1" w:lastColumn="0" w:noHBand="0" w:noVBand="1"/>
      </w:tblPr>
      <w:tblGrid>
        <w:gridCol w:w="2207"/>
        <w:gridCol w:w="2207"/>
        <w:gridCol w:w="2207"/>
        <w:gridCol w:w="2207"/>
      </w:tblGrid>
      <w:tr w:rsidR="008D6DFF" w14:paraId="1792A82F" w14:textId="77777777" w:rsidTr="008D6DFF">
        <w:tc>
          <w:tcPr>
            <w:tcW w:w="2207" w:type="dxa"/>
          </w:tcPr>
          <w:p w14:paraId="4E93F5E7" w14:textId="3E5C19D6" w:rsidR="008D6DFF" w:rsidRDefault="008D6DFF" w:rsidP="008D6DFF">
            <w:pPr>
              <w:jc w:val="center"/>
            </w:pPr>
            <w:r>
              <w:t>CATIONES</w:t>
            </w:r>
          </w:p>
        </w:tc>
        <w:tc>
          <w:tcPr>
            <w:tcW w:w="2207" w:type="dxa"/>
          </w:tcPr>
          <w:p w14:paraId="1D4D7324" w14:textId="76E4FD33" w:rsidR="008D6DFF" w:rsidRDefault="008D6DFF" w:rsidP="008D6DFF">
            <w:pPr>
              <w:jc w:val="center"/>
            </w:pPr>
            <w:r>
              <w:t>NOMBRE</w:t>
            </w:r>
          </w:p>
        </w:tc>
        <w:tc>
          <w:tcPr>
            <w:tcW w:w="2207" w:type="dxa"/>
          </w:tcPr>
          <w:p w14:paraId="3F46E5D9" w14:textId="372C41FB" w:rsidR="008D6DFF" w:rsidRDefault="008D6DFF" w:rsidP="008D6DFF">
            <w:pPr>
              <w:jc w:val="center"/>
            </w:pPr>
            <w:r>
              <w:t>ANIONES</w:t>
            </w:r>
          </w:p>
        </w:tc>
        <w:tc>
          <w:tcPr>
            <w:tcW w:w="2207" w:type="dxa"/>
          </w:tcPr>
          <w:p w14:paraId="05CB2763" w14:textId="77777777" w:rsidR="008D6DFF" w:rsidRDefault="008D6DFF" w:rsidP="008D6DFF">
            <w:pPr>
              <w:jc w:val="center"/>
            </w:pPr>
            <w:r>
              <w:t>NOMBRE</w:t>
            </w:r>
          </w:p>
          <w:p w14:paraId="1DEC9166" w14:textId="38C8AE15" w:rsidR="008D6DFF" w:rsidRDefault="008D6DFF" w:rsidP="008D6DFF">
            <w:pPr>
              <w:jc w:val="center"/>
            </w:pPr>
          </w:p>
        </w:tc>
      </w:tr>
      <w:tr w:rsidR="008D6DFF" w14:paraId="7E28947C" w14:textId="77777777" w:rsidTr="008D6DFF">
        <w:tc>
          <w:tcPr>
            <w:tcW w:w="2207" w:type="dxa"/>
          </w:tcPr>
          <w:p w14:paraId="704ADA67" w14:textId="450DE952" w:rsidR="008D6DFF" w:rsidRPr="008D6DFF" w:rsidRDefault="008D6DFF" w:rsidP="008D6DFF">
            <w:pPr>
              <w:jc w:val="center"/>
              <w:rPr>
                <w:vertAlign w:val="superscript"/>
              </w:rPr>
            </w:pPr>
            <w:r>
              <w:t>Fe</w:t>
            </w:r>
            <w:r>
              <w:rPr>
                <w:vertAlign w:val="superscript"/>
              </w:rPr>
              <w:t>+++</w:t>
            </w:r>
          </w:p>
        </w:tc>
        <w:tc>
          <w:tcPr>
            <w:tcW w:w="2207" w:type="dxa"/>
          </w:tcPr>
          <w:p w14:paraId="02A99EA1" w14:textId="77777777" w:rsidR="008D6DFF" w:rsidRDefault="008D6DFF" w:rsidP="008D6DFF">
            <w:pPr>
              <w:jc w:val="center"/>
            </w:pPr>
          </w:p>
        </w:tc>
        <w:tc>
          <w:tcPr>
            <w:tcW w:w="2207" w:type="dxa"/>
          </w:tcPr>
          <w:p w14:paraId="403727AF" w14:textId="076F2F72" w:rsidR="008D6DFF" w:rsidRPr="008D6DFF" w:rsidRDefault="008D6DFF" w:rsidP="008D6DFF">
            <w:pPr>
              <w:jc w:val="center"/>
              <w:rPr>
                <w:vertAlign w:val="superscript"/>
              </w:rPr>
            </w:pPr>
            <w:r>
              <w:t>Cl</w:t>
            </w:r>
            <w:r>
              <w:rPr>
                <w:vertAlign w:val="superscript"/>
              </w:rPr>
              <w:t>-</w:t>
            </w:r>
          </w:p>
        </w:tc>
        <w:tc>
          <w:tcPr>
            <w:tcW w:w="2207" w:type="dxa"/>
          </w:tcPr>
          <w:p w14:paraId="1EFA29F6" w14:textId="77777777" w:rsidR="008D6DFF" w:rsidRDefault="008D6DFF" w:rsidP="008D6DFF">
            <w:pPr>
              <w:jc w:val="center"/>
            </w:pPr>
          </w:p>
        </w:tc>
      </w:tr>
      <w:tr w:rsidR="008D6DFF" w14:paraId="6D1F4CF3" w14:textId="77777777" w:rsidTr="008D6DFF">
        <w:tc>
          <w:tcPr>
            <w:tcW w:w="2207" w:type="dxa"/>
          </w:tcPr>
          <w:p w14:paraId="75D55C3E" w14:textId="77777777" w:rsidR="008D6DFF" w:rsidRDefault="008D6DFF" w:rsidP="008D6DFF">
            <w:pPr>
              <w:jc w:val="center"/>
            </w:pPr>
          </w:p>
        </w:tc>
        <w:tc>
          <w:tcPr>
            <w:tcW w:w="2207" w:type="dxa"/>
          </w:tcPr>
          <w:p w14:paraId="1540B8D4" w14:textId="385D40A1" w:rsidR="008D6DFF" w:rsidRDefault="008D6DFF" w:rsidP="008D6DFF">
            <w:pPr>
              <w:jc w:val="center"/>
            </w:pPr>
            <w:proofErr w:type="spellStart"/>
            <w:r>
              <w:t>Aurico</w:t>
            </w:r>
            <w:proofErr w:type="spellEnd"/>
          </w:p>
        </w:tc>
        <w:tc>
          <w:tcPr>
            <w:tcW w:w="2207" w:type="dxa"/>
          </w:tcPr>
          <w:p w14:paraId="6EFF4BB2" w14:textId="77777777" w:rsidR="008D6DFF" w:rsidRDefault="008D6DFF" w:rsidP="008D6DFF">
            <w:pPr>
              <w:jc w:val="center"/>
            </w:pPr>
          </w:p>
        </w:tc>
        <w:tc>
          <w:tcPr>
            <w:tcW w:w="2207" w:type="dxa"/>
          </w:tcPr>
          <w:p w14:paraId="5307CBB9" w14:textId="7F79B171" w:rsidR="008D6DFF" w:rsidRDefault="008D6DFF" w:rsidP="008D6DFF">
            <w:pPr>
              <w:jc w:val="center"/>
            </w:pPr>
            <w:r>
              <w:t>Sulfuro</w:t>
            </w:r>
          </w:p>
        </w:tc>
      </w:tr>
      <w:tr w:rsidR="008D6DFF" w14:paraId="7F3294E1" w14:textId="77777777" w:rsidTr="008D6DFF">
        <w:tc>
          <w:tcPr>
            <w:tcW w:w="2207" w:type="dxa"/>
          </w:tcPr>
          <w:p w14:paraId="64D7F0D3" w14:textId="6C34A509" w:rsidR="008D6DFF" w:rsidRPr="008D6DFF" w:rsidRDefault="008D6DFF" w:rsidP="008D6DFF">
            <w:pPr>
              <w:jc w:val="center"/>
              <w:rPr>
                <w:vertAlign w:val="superscript"/>
              </w:rPr>
            </w:pPr>
            <w:proofErr w:type="spellStart"/>
            <w:r>
              <w:t>Na</w:t>
            </w:r>
            <w:proofErr w:type="spellEnd"/>
            <w:r>
              <w:rPr>
                <w:vertAlign w:val="superscript"/>
              </w:rPr>
              <w:t>+</w:t>
            </w:r>
          </w:p>
        </w:tc>
        <w:tc>
          <w:tcPr>
            <w:tcW w:w="2207" w:type="dxa"/>
          </w:tcPr>
          <w:p w14:paraId="4B3EB3E1" w14:textId="77777777" w:rsidR="008D6DFF" w:rsidRDefault="008D6DFF" w:rsidP="008D6DFF">
            <w:pPr>
              <w:jc w:val="center"/>
            </w:pPr>
          </w:p>
        </w:tc>
        <w:tc>
          <w:tcPr>
            <w:tcW w:w="2207" w:type="dxa"/>
          </w:tcPr>
          <w:p w14:paraId="3F87A7CA" w14:textId="41E2DBC3" w:rsidR="008D6DFF" w:rsidRPr="008D6DFF" w:rsidRDefault="008D6DFF" w:rsidP="008D6DFF">
            <w:pPr>
              <w:jc w:val="center"/>
              <w:rPr>
                <w:vertAlign w:val="superscript"/>
              </w:rPr>
            </w:pPr>
            <w:r>
              <w:t>Br</w:t>
            </w:r>
            <w:r>
              <w:rPr>
                <w:vertAlign w:val="superscript"/>
              </w:rPr>
              <w:t>-</w:t>
            </w:r>
          </w:p>
        </w:tc>
        <w:tc>
          <w:tcPr>
            <w:tcW w:w="2207" w:type="dxa"/>
          </w:tcPr>
          <w:p w14:paraId="523CBD2F" w14:textId="77777777" w:rsidR="008D6DFF" w:rsidRDefault="008D6DFF" w:rsidP="008D6DFF">
            <w:pPr>
              <w:jc w:val="center"/>
            </w:pPr>
          </w:p>
        </w:tc>
      </w:tr>
      <w:tr w:rsidR="008D6DFF" w14:paraId="6EDFCD36" w14:textId="77777777" w:rsidTr="008D6DFF">
        <w:tc>
          <w:tcPr>
            <w:tcW w:w="2207" w:type="dxa"/>
          </w:tcPr>
          <w:p w14:paraId="52866FA7" w14:textId="77777777" w:rsidR="008D6DFF" w:rsidRDefault="008D6DFF" w:rsidP="008D6DFF">
            <w:pPr>
              <w:jc w:val="center"/>
            </w:pPr>
          </w:p>
        </w:tc>
        <w:tc>
          <w:tcPr>
            <w:tcW w:w="2207" w:type="dxa"/>
          </w:tcPr>
          <w:p w14:paraId="0A763383" w14:textId="5472A94B" w:rsidR="008D6DFF" w:rsidRDefault="008D6DFF" w:rsidP="008D6DFF">
            <w:pPr>
              <w:jc w:val="center"/>
            </w:pPr>
            <w:proofErr w:type="spellStart"/>
            <w:r>
              <w:t>Mercurico</w:t>
            </w:r>
            <w:proofErr w:type="spellEnd"/>
          </w:p>
        </w:tc>
        <w:tc>
          <w:tcPr>
            <w:tcW w:w="2207" w:type="dxa"/>
          </w:tcPr>
          <w:p w14:paraId="73A2D3E5" w14:textId="77777777" w:rsidR="008D6DFF" w:rsidRDefault="008D6DFF" w:rsidP="008D6DFF">
            <w:pPr>
              <w:jc w:val="center"/>
            </w:pPr>
          </w:p>
        </w:tc>
        <w:tc>
          <w:tcPr>
            <w:tcW w:w="2207" w:type="dxa"/>
          </w:tcPr>
          <w:p w14:paraId="48A7F7F2" w14:textId="2B88D267" w:rsidR="008D6DFF" w:rsidRDefault="008D6DFF" w:rsidP="008D6DFF">
            <w:pPr>
              <w:jc w:val="center"/>
            </w:pPr>
            <w:r>
              <w:t>Cloruro</w:t>
            </w:r>
          </w:p>
        </w:tc>
      </w:tr>
      <w:tr w:rsidR="008D6DFF" w14:paraId="2C6F1C17" w14:textId="77777777" w:rsidTr="008D6DFF">
        <w:tc>
          <w:tcPr>
            <w:tcW w:w="2207" w:type="dxa"/>
          </w:tcPr>
          <w:p w14:paraId="1AD089B4" w14:textId="1D2101E0" w:rsidR="008D6DFF" w:rsidRPr="00E4220F" w:rsidRDefault="00E4220F" w:rsidP="008D6DFF">
            <w:pPr>
              <w:jc w:val="center"/>
              <w:rPr>
                <w:vertAlign w:val="superscript"/>
              </w:rPr>
            </w:pPr>
            <w:r>
              <w:t>Au</w:t>
            </w:r>
            <w:r>
              <w:rPr>
                <w:vertAlign w:val="superscript"/>
              </w:rPr>
              <w:t>+++</w:t>
            </w:r>
          </w:p>
        </w:tc>
        <w:tc>
          <w:tcPr>
            <w:tcW w:w="2207" w:type="dxa"/>
          </w:tcPr>
          <w:p w14:paraId="4D3F863F" w14:textId="77777777" w:rsidR="008D6DFF" w:rsidRDefault="008D6DFF" w:rsidP="008D6DFF">
            <w:pPr>
              <w:jc w:val="center"/>
            </w:pPr>
          </w:p>
        </w:tc>
        <w:tc>
          <w:tcPr>
            <w:tcW w:w="2207" w:type="dxa"/>
          </w:tcPr>
          <w:p w14:paraId="190E0025" w14:textId="0431B91B" w:rsidR="008D6DFF" w:rsidRPr="008D6DFF" w:rsidRDefault="008D6DFF" w:rsidP="008D6DFF">
            <w:pPr>
              <w:jc w:val="center"/>
              <w:rPr>
                <w:vertAlign w:val="superscript"/>
              </w:rPr>
            </w:pPr>
            <w:r>
              <w:t>I</w:t>
            </w:r>
            <w:r>
              <w:rPr>
                <w:vertAlign w:val="superscript"/>
              </w:rPr>
              <w:t>-</w:t>
            </w:r>
          </w:p>
        </w:tc>
        <w:tc>
          <w:tcPr>
            <w:tcW w:w="2207" w:type="dxa"/>
          </w:tcPr>
          <w:p w14:paraId="49285C70" w14:textId="77777777" w:rsidR="008D6DFF" w:rsidRDefault="008D6DFF" w:rsidP="008D6DFF">
            <w:pPr>
              <w:jc w:val="center"/>
            </w:pPr>
          </w:p>
        </w:tc>
      </w:tr>
      <w:tr w:rsidR="008D6DFF" w14:paraId="65E6DA0D" w14:textId="77777777" w:rsidTr="008D6DFF">
        <w:tc>
          <w:tcPr>
            <w:tcW w:w="2207" w:type="dxa"/>
          </w:tcPr>
          <w:p w14:paraId="3D956B4F" w14:textId="44A7FE92" w:rsidR="008D6DFF" w:rsidRPr="00E4220F" w:rsidRDefault="00E4220F" w:rsidP="008D6DFF">
            <w:pPr>
              <w:jc w:val="center"/>
              <w:rPr>
                <w:vertAlign w:val="superscript"/>
              </w:rPr>
            </w:pPr>
            <w:r>
              <w:t>NH</w:t>
            </w:r>
            <w:r>
              <w:rPr>
                <w:vertAlign w:val="subscript"/>
              </w:rPr>
              <w:t>4</w:t>
            </w:r>
            <w:r>
              <w:rPr>
                <w:vertAlign w:val="superscript"/>
              </w:rPr>
              <w:t>+</w:t>
            </w:r>
          </w:p>
        </w:tc>
        <w:tc>
          <w:tcPr>
            <w:tcW w:w="2207" w:type="dxa"/>
          </w:tcPr>
          <w:p w14:paraId="28427E15" w14:textId="77777777" w:rsidR="008D6DFF" w:rsidRDefault="008D6DFF" w:rsidP="008D6DFF">
            <w:pPr>
              <w:jc w:val="center"/>
            </w:pPr>
          </w:p>
        </w:tc>
        <w:tc>
          <w:tcPr>
            <w:tcW w:w="2207" w:type="dxa"/>
          </w:tcPr>
          <w:p w14:paraId="19EBB0F1" w14:textId="77777777" w:rsidR="008D6DFF" w:rsidRDefault="008D6DFF" w:rsidP="008D6DFF">
            <w:pPr>
              <w:jc w:val="center"/>
            </w:pPr>
          </w:p>
        </w:tc>
        <w:tc>
          <w:tcPr>
            <w:tcW w:w="2207" w:type="dxa"/>
          </w:tcPr>
          <w:p w14:paraId="01EFC1B4" w14:textId="0F8249CD" w:rsidR="008D6DFF" w:rsidRDefault="008D6DFF" w:rsidP="008D6DFF">
            <w:pPr>
              <w:jc w:val="center"/>
            </w:pPr>
            <w:r>
              <w:t>Fluoruro</w:t>
            </w:r>
          </w:p>
        </w:tc>
      </w:tr>
      <w:tr w:rsidR="008D6DFF" w14:paraId="4DF48191" w14:textId="77777777" w:rsidTr="008D6DFF">
        <w:tc>
          <w:tcPr>
            <w:tcW w:w="2207" w:type="dxa"/>
          </w:tcPr>
          <w:p w14:paraId="6447FF63" w14:textId="77777777" w:rsidR="008D6DFF" w:rsidRDefault="008D6DFF" w:rsidP="008D6DFF">
            <w:pPr>
              <w:jc w:val="center"/>
            </w:pPr>
          </w:p>
        </w:tc>
        <w:tc>
          <w:tcPr>
            <w:tcW w:w="2207" w:type="dxa"/>
          </w:tcPr>
          <w:p w14:paraId="391D6191" w14:textId="7E9CD68C" w:rsidR="008D6DFF" w:rsidRDefault="00E4220F" w:rsidP="008D6DFF">
            <w:pPr>
              <w:jc w:val="center"/>
            </w:pPr>
            <w:proofErr w:type="spellStart"/>
            <w:r>
              <w:t>Niquelico</w:t>
            </w:r>
            <w:proofErr w:type="spellEnd"/>
          </w:p>
        </w:tc>
        <w:tc>
          <w:tcPr>
            <w:tcW w:w="2207" w:type="dxa"/>
          </w:tcPr>
          <w:p w14:paraId="3734C108" w14:textId="442E7841" w:rsidR="008D6DFF" w:rsidRPr="008D6DFF" w:rsidRDefault="008D6DFF" w:rsidP="008D6DFF">
            <w:pPr>
              <w:jc w:val="center"/>
              <w:rPr>
                <w:vertAlign w:val="superscript"/>
              </w:rPr>
            </w:pPr>
            <w:r>
              <w:t>OH</w:t>
            </w:r>
            <w:r w:rsidR="00E4220F">
              <w:rPr>
                <w:vertAlign w:val="superscript"/>
              </w:rPr>
              <w:t>-</w:t>
            </w:r>
          </w:p>
        </w:tc>
        <w:tc>
          <w:tcPr>
            <w:tcW w:w="2207" w:type="dxa"/>
          </w:tcPr>
          <w:p w14:paraId="7DDE2313" w14:textId="77777777" w:rsidR="008D6DFF" w:rsidRDefault="008D6DFF" w:rsidP="008D6DFF">
            <w:pPr>
              <w:jc w:val="center"/>
            </w:pPr>
          </w:p>
        </w:tc>
      </w:tr>
      <w:tr w:rsidR="008D6DFF" w14:paraId="19155586" w14:textId="77777777" w:rsidTr="008D6DFF">
        <w:tc>
          <w:tcPr>
            <w:tcW w:w="2207" w:type="dxa"/>
          </w:tcPr>
          <w:p w14:paraId="381B86A5" w14:textId="77777777" w:rsidR="008D6DFF" w:rsidRDefault="008D6DFF" w:rsidP="008D6DFF">
            <w:pPr>
              <w:jc w:val="center"/>
            </w:pPr>
          </w:p>
        </w:tc>
        <w:tc>
          <w:tcPr>
            <w:tcW w:w="2207" w:type="dxa"/>
          </w:tcPr>
          <w:p w14:paraId="13094228" w14:textId="60441D38" w:rsidR="008D6DFF" w:rsidRDefault="00E4220F" w:rsidP="008D6DFF">
            <w:pPr>
              <w:jc w:val="center"/>
            </w:pPr>
            <w:proofErr w:type="spellStart"/>
            <w:r w:rsidRPr="00695B34">
              <w:rPr>
                <w:rFonts w:ascii="Times New Roman" w:eastAsia="Times New Roman" w:hAnsi="Times New Roman" w:cs="Times New Roman"/>
                <w:color w:val="222222"/>
                <w:sz w:val="21"/>
                <w:szCs w:val="21"/>
                <w:lang w:eastAsia="es-CO"/>
              </w:rPr>
              <w:t>Niqueloso</w:t>
            </w:r>
            <w:proofErr w:type="spellEnd"/>
          </w:p>
        </w:tc>
        <w:tc>
          <w:tcPr>
            <w:tcW w:w="2207" w:type="dxa"/>
          </w:tcPr>
          <w:p w14:paraId="653BC6AE" w14:textId="29691D9C" w:rsidR="008D6DFF" w:rsidRPr="00E4220F" w:rsidRDefault="00E4220F" w:rsidP="008D6DFF">
            <w:pPr>
              <w:jc w:val="center"/>
              <w:rPr>
                <w:vertAlign w:val="superscript"/>
              </w:rPr>
            </w:pPr>
            <w:r>
              <w:t>MnO</w:t>
            </w:r>
            <w:r>
              <w:rPr>
                <w:vertAlign w:val="subscript"/>
              </w:rPr>
              <w:t>4</w:t>
            </w:r>
            <w:r>
              <w:rPr>
                <w:vertAlign w:val="superscript"/>
              </w:rPr>
              <w:t>-</w:t>
            </w:r>
          </w:p>
        </w:tc>
        <w:tc>
          <w:tcPr>
            <w:tcW w:w="2207" w:type="dxa"/>
          </w:tcPr>
          <w:p w14:paraId="4141EC5C" w14:textId="77777777" w:rsidR="008D6DFF" w:rsidRDefault="008D6DFF" w:rsidP="008D6DFF">
            <w:pPr>
              <w:jc w:val="center"/>
            </w:pPr>
          </w:p>
        </w:tc>
      </w:tr>
      <w:tr w:rsidR="008D6DFF" w14:paraId="46B66032" w14:textId="77777777" w:rsidTr="008D6DFF">
        <w:tc>
          <w:tcPr>
            <w:tcW w:w="2207" w:type="dxa"/>
          </w:tcPr>
          <w:p w14:paraId="627EAFD3" w14:textId="501A0F84" w:rsidR="008D6DFF" w:rsidRDefault="0001040C" w:rsidP="008D6DFF">
            <w:pPr>
              <w:jc w:val="center"/>
            </w:pPr>
            <w:r w:rsidRPr="00695B34">
              <w:rPr>
                <w:rFonts w:ascii="Times New Roman" w:eastAsia="Times New Roman" w:hAnsi="Times New Roman" w:cs="Times New Roman"/>
                <w:color w:val="222222"/>
                <w:sz w:val="21"/>
                <w:szCs w:val="21"/>
                <w:lang w:eastAsia="es-CO"/>
              </w:rPr>
              <w:t>Sn</w:t>
            </w:r>
            <w:r w:rsidRPr="00695B34">
              <w:rPr>
                <w:rFonts w:ascii="Times New Roman" w:eastAsia="Times New Roman" w:hAnsi="Times New Roman" w:cs="Times New Roman"/>
                <w:color w:val="222222"/>
                <w:sz w:val="21"/>
                <w:szCs w:val="21"/>
                <w:vertAlign w:val="superscript"/>
                <w:lang w:eastAsia="es-CO"/>
              </w:rPr>
              <w:t>4+</w:t>
            </w:r>
          </w:p>
        </w:tc>
        <w:tc>
          <w:tcPr>
            <w:tcW w:w="2207" w:type="dxa"/>
          </w:tcPr>
          <w:p w14:paraId="312C09B2" w14:textId="77777777" w:rsidR="008D6DFF" w:rsidRDefault="008D6DFF" w:rsidP="008D6DFF">
            <w:pPr>
              <w:jc w:val="center"/>
            </w:pPr>
          </w:p>
        </w:tc>
        <w:tc>
          <w:tcPr>
            <w:tcW w:w="2207" w:type="dxa"/>
          </w:tcPr>
          <w:p w14:paraId="017CB58E" w14:textId="77777777" w:rsidR="008D6DFF" w:rsidRDefault="008D6DFF" w:rsidP="008D6DFF">
            <w:pPr>
              <w:jc w:val="center"/>
            </w:pPr>
          </w:p>
        </w:tc>
        <w:tc>
          <w:tcPr>
            <w:tcW w:w="2207" w:type="dxa"/>
          </w:tcPr>
          <w:p w14:paraId="284DAB6E" w14:textId="74ABFB57" w:rsidR="008D6DFF" w:rsidRDefault="00E4220F" w:rsidP="008D6DFF">
            <w:pPr>
              <w:jc w:val="center"/>
            </w:pPr>
            <w:r>
              <w:t>Sulfato</w:t>
            </w:r>
          </w:p>
        </w:tc>
      </w:tr>
      <w:tr w:rsidR="008D6DFF" w14:paraId="37A00EC3" w14:textId="77777777" w:rsidTr="008D6DFF">
        <w:tc>
          <w:tcPr>
            <w:tcW w:w="2207" w:type="dxa"/>
          </w:tcPr>
          <w:p w14:paraId="5D953D36" w14:textId="27EFC3DA" w:rsidR="008D6DFF" w:rsidRPr="00F667F8" w:rsidRDefault="00F667F8" w:rsidP="008D6DFF">
            <w:pPr>
              <w:jc w:val="center"/>
              <w:rPr>
                <w:vertAlign w:val="superscript"/>
              </w:rPr>
            </w:pPr>
            <w:r>
              <w:t>Hg</w:t>
            </w:r>
            <w:r>
              <w:rPr>
                <w:vertAlign w:val="superscript"/>
              </w:rPr>
              <w:t>+</w:t>
            </w:r>
          </w:p>
        </w:tc>
        <w:tc>
          <w:tcPr>
            <w:tcW w:w="2207" w:type="dxa"/>
          </w:tcPr>
          <w:p w14:paraId="415A1716" w14:textId="77777777" w:rsidR="008D6DFF" w:rsidRDefault="008D6DFF" w:rsidP="008D6DFF">
            <w:pPr>
              <w:jc w:val="center"/>
            </w:pPr>
          </w:p>
        </w:tc>
        <w:tc>
          <w:tcPr>
            <w:tcW w:w="2207" w:type="dxa"/>
          </w:tcPr>
          <w:p w14:paraId="383471FF" w14:textId="31DF83FA" w:rsidR="008D6DFF" w:rsidRPr="00E4220F" w:rsidRDefault="00E4220F" w:rsidP="008D6DFF">
            <w:pPr>
              <w:jc w:val="center"/>
              <w:rPr>
                <w:vertAlign w:val="superscript"/>
              </w:rPr>
            </w:pPr>
            <w:r>
              <w:t>PO</w:t>
            </w:r>
            <w:r>
              <w:rPr>
                <w:vertAlign w:val="subscript"/>
              </w:rPr>
              <w:t>4</w:t>
            </w:r>
            <w:r>
              <w:rPr>
                <w:vertAlign w:val="superscript"/>
              </w:rPr>
              <w:t>-3</w:t>
            </w:r>
          </w:p>
        </w:tc>
        <w:tc>
          <w:tcPr>
            <w:tcW w:w="2207" w:type="dxa"/>
          </w:tcPr>
          <w:p w14:paraId="4F0616A8" w14:textId="77777777" w:rsidR="008D6DFF" w:rsidRDefault="008D6DFF" w:rsidP="008D6DFF">
            <w:pPr>
              <w:jc w:val="center"/>
            </w:pPr>
          </w:p>
        </w:tc>
      </w:tr>
      <w:tr w:rsidR="008D6DFF" w14:paraId="2360BB1B" w14:textId="77777777" w:rsidTr="008D6DFF">
        <w:tc>
          <w:tcPr>
            <w:tcW w:w="2207" w:type="dxa"/>
          </w:tcPr>
          <w:p w14:paraId="12631F9E" w14:textId="77777777" w:rsidR="008D6DFF" w:rsidRDefault="008D6DFF" w:rsidP="008D6DFF">
            <w:pPr>
              <w:jc w:val="center"/>
            </w:pPr>
          </w:p>
        </w:tc>
        <w:tc>
          <w:tcPr>
            <w:tcW w:w="2207" w:type="dxa"/>
          </w:tcPr>
          <w:p w14:paraId="7FC09C87" w14:textId="20C7D3C1" w:rsidR="008D6DFF" w:rsidRDefault="00F667F8" w:rsidP="008D6DFF">
            <w:pPr>
              <w:jc w:val="center"/>
            </w:pPr>
            <w:proofErr w:type="spellStart"/>
            <w:r>
              <w:t>Estañoso</w:t>
            </w:r>
            <w:proofErr w:type="spellEnd"/>
          </w:p>
        </w:tc>
        <w:tc>
          <w:tcPr>
            <w:tcW w:w="2207" w:type="dxa"/>
          </w:tcPr>
          <w:p w14:paraId="1B41E6B9" w14:textId="77777777" w:rsidR="008D6DFF" w:rsidRDefault="008D6DFF" w:rsidP="008D6DFF">
            <w:pPr>
              <w:jc w:val="center"/>
            </w:pPr>
          </w:p>
        </w:tc>
        <w:tc>
          <w:tcPr>
            <w:tcW w:w="2207" w:type="dxa"/>
          </w:tcPr>
          <w:p w14:paraId="4A3D0E77" w14:textId="2D3E2D18" w:rsidR="008D6DFF" w:rsidRDefault="00E4220F" w:rsidP="008D6DFF">
            <w:pPr>
              <w:jc w:val="center"/>
            </w:pPr>
            <w:r>
              <w:t>Nitrato</w:t>
            </w:r>
          </w:p>
        </w:tc>
      </w:tr>
      <w:tr w:rsidR="008D6DFF" w14:paraId="15C6DC1D" w14:textId="77777777" w:rsidTr="008D6DFF">
        <w:tc>
          <w:tcPr>
            <w:tcW w:w="2207" w:type="dxa"/>
          </w:tcPr>
          <w:p w14:paraId="50F6C669" w14:textId="6CBA328A" w:rsidR="008D6DFF" w:rsidRPr="00F667F8" w:rsidRDefault="00F667F8" w:rsidP="008D6DFF">
            <w:pPr>
              <w:jc w:val="center"/>
              <w:rPr>
                <w:vertAlign w:val="superscript"/>
              </w:rPr>
            </w:pPr>
            <w:r>
              <w:t>Pb</w:t>
            </w:r>
            <w:r>
              <w:rPr>
                <w:vertAlign w:val="superscript"/>
              </w:rPr>
              <w:t>+4</w:t>
            </w:r>
          </w:p>
        </w:tc>
        <w:tc>
          <w:tcPr>
            <w:tcW w:w="2207" w:type="dxa"/>
          </w:tcPr>
          <w:p w14:paraId="26268E8D" w14:textId="77777777" w:rsidR="008D6DFF" w:rsidRDefault="008D6DFF" w:rsidP="008D6DFF">
            <w:pPr>
              <w:jc w:val="center"/>
            </w:pPr>
          </w:p>
        </w:tc>
        <w:tc>
          <w:tcPr>
            <w:tcW w:w="2207" w:type="dxa"/>
          </w:tcPr>
          <w:p w14:paraId="303779FC" w14:textId="77777777" w:rsidR="008D6DFF" w:rsidRDefault="008D6DFF" w:rsidP="008D6DFF">
            <w:pPr>
              <w:jc w:val="center"/>
            </w:pPr>
          </w:p>
        </w:tc>
        <w:tc>
          <w:tcPr>
            <w:tcW w:w="2207" w:type="dxa"/>
          </w:tcPr>
          <w:p w14:paraId="5B4F8C51" w14:textId="2855F424" w:rsidR="008D6DFF" w:rsidRDefault="00E4220F" w:rsidP="008D6DFF">
            <w:pPr>
              <w:jc w:val="center"/>
            </w:pPr>
            <w:r>
              <w:t>Sulfito</w:t>
            </w:r>
          </w:p>
        </w:tc>
      </w:tr>
      <w:tr w:rsidR="008D6DFF" w14:paraId="3D66F767" w14:textId="77777777" w:rsidTr="008D6DFF">
        <w:tc>
          <w:tcPr>
            <w:tcW w:w="2207" w:type="dxa"/>
          </w:tcPr>
          <w:p w14:paraId="08F71277" w14:textId="77777777" w:rsidR="008D6DFF" w:rsidRDefault="008D6DFF" w:rsidP="008D6DFF">
            <w:pPr>
              <w:jc w:val="center"/>
            </w:pPr>
          </w:p>
        </w:tc>
        <w:tc>
          <w:tcPr>
            <w:tcW w:w="2207" w:type="dxa"/>
          </w:tcPr>
          <w:p w14:paraId="098C0F1D" w14:textId="110B9146" w:rsidR="008D6DFF" w:rsidRDefault="00F667F8" w:rsidP="008D6DFF">
            <w:pPr>
              <w:jc w:val="center"/>
            </w:pPr>
            <w:proofErr w:type="spellStart"/>
            <w:r>
              <w:t>Cuprico</w:t>
            </w:r>
            <w:proofErr w:type="spellEnd"/>
          </w:p>
        </w:tc>
        <w:tc>
          <w:tcPr>
            <w:tcW w:w="2207" w:type="dxa"/>
          </w:tcPr>
          <w:p w14:paraId="5D2C81A2" w14:textId="1F681404" w:rsidR="008D6DFF" w:rsidRPr="00E4220F" w:rsidRDefault="00E4220F" w:rsidP="008D6DFF">
            <w:pPr>
              <w:jc w:val="center"/>
              <w:rPr>
                <w:vertAlign w:val="superscript"/>
              </w:rPr>
            </w:pPr>
            <w:r>
              <w:t>CO</w:t>
            </w:r>
            <w:r>
              <w:rPr>
                <w:vertAlign w:val="subscript"/>
              </w:rPr>
              <w:t>3</w:t>
            </w:r>
            <w:r>
              <w:rPr>
                <w:vertAlign w:val="superscript"/>
              </w:rPr>
              <w:t>=</w:t>
            </w:r>
          </w:p>
        </w:tc>
        <w:tc>
          <w:tcPr>
            <w:tcW w:w="2207" w:type="dxa"/>
          </w:tcPr>
          <w:p w14:paraId="0F76033D" w14:textId="77777777" w:rsidR="008D6DFF" w:rsidRDefault="008D6DFF" w:rsidP="008D6DFF">
            <w:pPr>
              <w:jc w:val="center"/>
            </w:pPr>
          </w:p>
        </w:tc>
      </w:tr>
      <w:tr w:rsidR="008D6DFF" w14:paraId="796D29F5" w14:textId="77777777" w:rsidTr="008D6DFF">
        <w:tc>
          <w:tcPr>
            <w:tcW w:w="2207" w:type="dxa"/>
          </w:tcPr>
          <w:p w14:paraId="322E05C2" w14:textId="2A1DAE47" w:rsidR="008D6DFF" w:rsidRPr="00F667F8" w:rsidRDefault="00F667F8" w:rsidP="008D6DFF">
            <w:pPr>
              <w:jc w:val="center"/>
            </w:pPr>
            <w:r>
              <w:t>Cu</w:t>
            </w:r>
            <w:r>
              <w:rPr>
                <w:vertAlign w:val="superscript"/>
              </w:rPr>
              <w:t>+1</w:t>
            </w:r>
          </w:p>
        </w:tc>
        <w:tc>
          <w:tcPr>
            <w:tcW w:w="2207" w:type="dxa"/>
          </w:tcPr>
          <w:p w14:paraId="2A9FA710" w14:textId="77777777" w:rsidR="008D6DFF" w:rsidRDefault="008D6DFF" w:rsidP="008D6DFF">
            <w:pPr>
              <w:jc w:val="center"/>
            </w:pPr>
          </w:p>
        </w:tc>
        <w:tc>
          <w:tcPr>
            <w:tcW w:w="2207" w:type="dxa"/>
          </w:tcPr>
          <w:p w14:paraId="49D8E482" w14:textId="77777777" w:rsidR="008D6DFF" w:rsidRDefault="008D6DFF" w:rsidP="008D6DFF">
            <w:pPr>
              <w:jc w:val="center"/>
            </w:pPr>
          </w:p>
        </w:tc>
        <w:tc>
          <w:tcPr>
            <w:tcW w:w="2207" w:type="dxa"/>
          </w:tcPr>
          <w:p w14:paraId="20C324F2" w14:textId="071766A7" w:rsidR="008D6DFF" w:rsidRDefault="00E4220F" w:rsidP="008D6DFF">
            <w:pPr>
              <w:jc w:val="center"/>
            </w:pPr>
            <w:r>
              <w:t>Bromato</w:t>
            </w:r>
          </w:p>
        </w:tc>
      </w:tr>
      <w:tr w:rsidR="00E4220F" w14:paraId="33A78470" w14:textId="77777777" w:rsidTr="008D6DFF">
        <w:tc>
          <w:tcPr>
            <w:tcW w:w="2207" w:type="dxa"/>
          </w:tcPr>
          <w:p w14:paraId="38B1E343" w14:textId="77777777" w:rsidR="00E4220F" w:rsidRDefault="00E4220F" w:rsidP="008D6DFF">
            <w:pPr>
              <w:jc w:val="center"/>
            </w:pPr>
          </w:p>
        </w:tc>
        <w:tc>
          <w:tcPr>
            <w:tcW w:w="2207" w:type="dxa"/>
          </w:tcPr>
          <w:p w14:paraId="1B6843E1" w14:textId="0C0FF13E" w:rsidR="00E4220F" w:rsidRDefault="00F667F8" w:rsidP="008D6DFF">
            <w:pPr>
              <w:jc w:val="center"/>
            </w:pPr>
            <w:r>
              <w:t>Ferroso</w:t>
            </w:r>
          </w:p>
        </w:tc>
        <w:tc>
          <w:tcPr>
            <w:tcW w:w="2207" w:type="dxa"/>
          </w:tcPr>
          <w:p w14:paraId="0A00CD9B" w14:textId="77777777" w:rsidR="00E4220F" w:rsidRDefault="00E4220F" w:rsidP="008D6DFF">
            <w:pPr>
              <w:jc w:val="center"/>
            </w:pPr>
          </w:p>
        </w:tc>
        <w:tc>
          <w:tcPr>
            <w:tcW w:w="2207" w:type="dxa"/>
          </w:tcPr>
          <w:p w14:paraId="5BDC75FE" w14:textId="0EEC39CC" w:rsidR="00E4220F" w:rsidRDefault="00E4220F" w:rsidP="008D6DFF">
            <w:pPr>
              <w:jc w:val="center"/>
            </w:pPr>
            <w:r>
              <w:t>Nitrito</w:t>
            </w:r>
          </w:p>
        </w:tc>
      </w:tr>
      <w:tr w:rsidR="00F667F8" w14:paraId="3DD49C24" w14:textId="77777777" w:rsidTr="008D6DFF">
        <w:tc>
          <w:tcPr>
            <w:tcW w:w="2207" w:type="dxa"/>
          </w:tcPr>
          <w:p w14:paraId="24EC3325" w14:textId="77777777" w:rsidR="00F667F8" w:rsidRDefault="00F667F8" w:rsidP="008D6DFF">
            <w:pPr>
              <w:jc w:val="center"/>
            </w:pPr>
          </w:p>
        </w:tc>
        <w:tc>
          <w:tcPr>
            <w:tcW w:w="2207" w:type="dxa"/>
          </w:tcPr>
          <w:p w14:paraId="1472C9F7" w14:textId="246861D6" w:rsidR="00F667F8" w:rsidRDefault="00F667F8" w:rsidP="008D6DFF">
            <w:pPr>
              <w:jc w:val="center"/>
            </w:pPr>
            <w:proofErr w:type="spellStart"/>
            <w:r>
              <w:t>Auroso</w:t>
            </w:r>
            <w:proofErr w:type="spellEnd"/>
          </w:p>
        </w:tc>
        <w:tc>
          <w:tcPr>
            <w:tcW w:w="2207" w:type="dxa"/>
          </w:tcPr>
          <w:p w14:paraId="12BAD310" w14:textId="0F498052" w:rsidR="00F667F8" w:rsidRPr="00F667F8" w:rsidRDefault="00F667F8" w:rsidP="008D6DFF">
            <w:pPr>
              <w:jc w:val="center"/>
              <w:rPr>
                <w:vertAlign w:val="superscript"/>
              </w:rPr>
            </w:pPr>
            <w:r>
              <w:t>NO</w:t>
            </w:r>
            <w:r>
              <w:rPr>
                <w:vertAlign w:val="subscript"/>
              </w:rPr>
              <w:t>3</w:t>
            </w:r>
            <w:r>
              <w:rPr>
                <w:vertAlign w:val="superscript"/>
              </w:rPr>
              <w:t>-</w:t>
            </w:r>
          </w:p>
        </w:tc>
        <w:tc>
          <w:tcPr>
            <w:tcW w:w="2207" w:type="dxa"/>
          </w:tcPr>
          <w:p w14:paraId="243FC77C" w14:textId="77777777" w:rsidR="00F667F8" w:rsidRDefault="00F667F8" w:rsidP="008D6DFF">
            <w:pPr>
              <w:jc w:val="center"/>
            </w:pPr>
          </w:p>
        </w:tc>
      </w:tr>
      <w:tr w:rsidR="00F667F8" w14:paraId="1BE4F467" w14:textId="77777777" w:rsidTr="008D6DFF">
        <w:tc>
          <w:tcPr>
            <w:tcW w:w="2207" w:type="dxa"/>
          </w:tcPr>
          <w:p w14:paraId="60090C3A" w14:textId="6D2EA1E3" w:rsidR="00F667F8" w:rsidRPr="00F667F8" w:rsidRDefault="00F667F8" w:rsidP="008D6DFF">
            <w:pPr>
              <w:jc w:val="center"/>
              <w:rPr>
                <w:vertAlign w:val="superscript"/>
              </w:rPr>
            </w:pPr>
            <w:r>
              <w:t>Ca</w:t>
            </w:r>
            <w:r>
              <w:rPr>
                <w:vertAlign w:val="superscript"/>
              </w:rPr>
              <w:t>++</w:t>
            </w:r>
          </w:p>
        </w:tc>
        <w:tc>
          <w:tcPr>
            <w:tcW w:w="2207" w:type="dxa"/>
          </w:tcPr>
          <w:p w14:paraId="5626FDE9" w14:textId="77777777" w:rsidR="00F667F8" w:rsidRDefault="00F667F8" w:rsidP="008D6DFF">
            <w:pPr>
              <w:jc w:val="center"/>
            </w:pPr>
          </w:p>
        </w:tc>
        <w:tc>
          <w:tcPr>
            <w:tcW w:w="2207" w:type="dxa"/>
          </w:tcPr>
          <w:p w14:paraId="30E7C29D" w14:textId="77777777" w:rsidR="00F667F8" w:rsidRDefault="00F667F8" w:rsidP="008D6DFF">
            <w:pPr>
              <w:jc w:val="center"/>
            </w:pPr>
          </w:p>
        </w:tc>
        <w:tc>
          <w:tcPr>
            <w:tcW w:w="2207" w:type="dxa"/>
          </w:tcPr>
          <w:p w14:paraId="4621DB40" w14:textId="106A2F39" w:rsidR="00F667F8" w:rsidRDefault="00F667F8" w:rsidP="008D6DFF">
            <w:pPr>
              <w:jc w:val="center"/>
            </w:pPr>
            <w:r>
              <w:t>Perclorato</w:t>
            </w:r>
          </w:p>
        </w:tc>
      </w:tr>
      <w:tr w:rsidR="00F667F8" w14:paraId="4DF53CCE" w14:textId="77777777" w:rsidTr="008D6DFF">
        <w:tc>
          <w:tcPr>
            <w:tcW w:w="2207" w:type="dxa"/>
          </w:tcPr>
          <w:p w14:paraId="382B41FA" w14:textId="77777777" w:rsidR="00F667F8" w:rsidRDefault="00F667F8" w:rsidP="008D6DFF">
            <w:pPr>
              <w:jc w:val="center"/>
            </w:pPr>
          </w:p>
        </w:tc>
        <w:tc>
          <w:tcPr>
            <w:tcW w:w="2207" w:type="dxa"/>
          </w:tcPr>
          <w:p w14:paraId="6E8EF573" w14:textId="1534F5C1" w:rsidR="00F667F8" w:rsidRDefault="00A9024C" w:rsidP="008D6DFF">
            <w:pPr>
              <w:jc w:val="center"/>
            </w:pPr>
            <w:proofErr w:type="spellStart"/>
            <w:r>
              <w:t>Plumbico</w:t>
            </w:r>
            <w:proofErr w:type="spellEnd"/>
          </w:p>
        </w:tc>
        <w:tc>
          <w:tcPr>
            <w:tcW w:w="2207" w:type="dxa"/>
          </w:tcPr>
          <w:p w14:paraId="7D6B309D" w14:textId="77777777" w:rsidR="00F667F8" w:rsidRDefault="00F667F8" w:rsidP="008D6DFF">
            <w:pPr>
              <w:jc w:val="center"/>
            </w:pPr>
          </w:p>
        </w:tc>
        <w:tc>
          <w:tcPr>
            <w:tcW w:w="2207" w:type="dxa"/>
          </w:tcPr>
          <w:p w14:paraId="1434F059" w14:textId="293F2DB2" w:rsidR="00F667F8" w:rsidRDefault="00A9024C" w:rsidP="008D6DFF">
            <w:pPr>
              <w:jc w:val="center"/>
            </w:pPr>
            <w:r>
              <w:t>Permanganato</w:t>
            </w:r>
          </w:p>
        </w:tc>
      </w:tr>
      <w:tr w:rsidR="00A9024C" w14:paraId="3F83CDB9" w14:textId="77777777" w:rsidTr="008D6DFF">
        <w:tc>
          <w:tcPr>
            <w:tcW w:w="2207" w:type="dxa"/>
          </w:tcPr>
          <w:p w14:paraId="49D8133C" w14:textId="7B9DED15" w:rsidR="00A9024C" w:rsidRPr="00A9024C" w:rsidRDefault="00A9024C" w:rsidP="008D6DFF">
            <w:pPr>
              <w:jc w:val="center"/>
            </w:pPr>
            <w:r>
              <w:t>Zn</w:t>
            </w:r>
            <w:r>
              <w:rPr>
                <w:vertAlign w:val="superscript"/>
              </w:rPr>
              <w:t>+2</w:t>
            </w:r>
          </w:p>
        </w:tc>
        <w:tc>
          <w:tcPr>
            <w:tcW w:w="2207" w:type="dxa"/>
          </w:tcPr>
          <w:p w14:paraId="0166C0AA" w14:textId="77777777" w:rsidR="00A9024C" w:rsidRDefault="00A9024C" w:rsidP="008D6DFF">
            <w:pPr>
              <w:jc w:val="center"/>
            </w:pPr>
          </w:p>
        </w:tc>
        <w:tc>
          <w:tcPr>
            <w:tcW w:w="2207" w:type="dxa"/>
          </w:tcPr>
          <w:p w14:paraId="5DF9E165" w14:textId="77777777" w:rsidR="00A9024C" w:rsidRDefault="00A9024C" w:rsidP="008D6DFF">
            <w:pPr>
              <w:jc w:val="center"/>
            </w:pPr>
          </w:p>
        </w:tc>
        <w:tc>
          <w:tcPr>
            <w:tcW w:w="2207" w:type="dxa"/>
          </w:tcPr>
          <w:p w14:paraId="5648BCE7" w14:textId="2B4FD0F7" w:rsidR="00A9024C" w:rsidRDefault="00A9024C" w:rsidP="008D6DFF">
            <w:pPr>
              <w:jc w:val="center"/>
            </w:pPr>
            <w:r>
              <w:t>Fosfito</w:t>
            </w:r>
          </w:p>
        </w:tc>
      </w:tr>
      <w:tr w:rsidR="00A9024C" w14:paraId="5E378234" w14:textId="77777777" w:rsidTr="008D6DFF">
        <w:tc>
          <w:tcPr>
            <w:tcW w:w="2207" w:type="dxa"/>
          </w:tcPr>
          <w:p w14:paraId="58B608FE" w14:textId="6C59B98F" w:rsidR="00A9024C" w:rsidRPr="00A9024C" w:rsidRDefault="00A9024C" w:rsidP="008D6DFF">
            <w:pPr>
              <w:jc w:val="center"/>
              <w:rPr>
                <w:vertAlign w:val="superscript"/>
              </w:rPr>
            </w:pPr>
            <w:r>
              <w:t>Mg</w:t>
            </w:r>
            <w:r>
              <w:rPr>
                <w:vertAlign w:val="superscript"/>
              </w:rPr>
              <w:t>++</w:t>
            </w:r>
          </w:p>
        </w:tc>
        <w:tc>
          <w:tcPr>
            <w:tcW w:w="2207" w:type="dxa"/>
          </w:tcPr>
          <w:p w14:paraId="5A83CDB1" w14:textId="77777777" w:rsidR="00A9024C" w:rsidRDefault="00A9024C" w:rsidP="008D6DFF">
            <w:pPr>
              <w:jc w:val="center"/>
            </w:pPr>
          </w:p>
        </w:tc>
        <w:tc>
          <w:tcPr>
            <w:tcW w:w="2207" w:type="dxa"/>
          </w:tcPr>
          <w:p w14:paraId="0D76DBD7" w14:textId="5B7A8278" w:rsidR="00A9024C" w:rsidRPr="00A9024C" w:rsidRDefault="00A9024C" w:rsidP="008D6DFF">
            <w:pPr>
              <w:jc w:val="center"/>
              <w:rPr>
                <w:vertAlign w:val="superscript"/>
              </w:rPr>
            </w:pPr>
            <w:proofErr w:type="spellStart"/>
            <w:r>
              <w:t>ClO</w:t>
            </w:r>
            <w:proofErr w:type="spellEnd"/>
            <w:r>
              <w:rPr>
                <w:vertAlign w:val="superscript"/>
              </w:rPr>
              <w:t>-</w:t>
            </w:r>
          </w:p>
        </w:tc>
        <w:tc>
          <w:tcPr>
            <w:tcW w:w="2207" w:type="dxa"/>
          </w:tcPr>
          <w:p w14:paraId="23DC8719" w14:textId="77777777" w:rsidR="00A9024C" w:rsidRDefault="00A9024C" w:rsidP="008D6DFF">
            <w:pPr>
              <w:jc w:val="center"/>
            </w:pPr>
          </w:p>
        </w:tc>
      </w:tr>
    </w:tbl>
    <w:p w14:paraId="1C703832" w14:textId="4FFDF1B7" w:rsidR="008D6DFF" w:rsidRDefault="008D6DFF"/>
    <w:sectPr w:rsidR="008D6D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15:restartNumberingAfterBreak="0">
    <w:nsid w:val="0EF05257"/>
    <w:multiLevelType w:val="multilevel"/>
    <w:tmpl w:val="279E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378E1"/>
    <w:multiLevelType w:val="multilevel"/>
    <w:tmpl w:val="2DBA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80BCC"/>
    <w:multiLevelType w:val="hybridMultilevel"/>
    <w:tmpl w:val="ABA68B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FBF4B53"/>
    <w:multiLevelType w:val="multilevel"/>
    <w:tmpl w:val="C4B02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5A7337"/>
    <w:multiLevelType w:val="multilevel"/>
    <w:tmpl w:val="A824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39"/>
    <w:rsid w:val="0001040C"/>
    <w:rsid w:val="00311CFC"/>
    <w:rsid w:val="003C469A"/>
    <w:rsid w:val="00634891"/>
    <w:rsid w:val="00695B34"/>
    <w:rsid w:val="007A66CC"/>
    <w:rsid w:val="007C2539"/>
    <w:rsid w:val="008D6DFF"/>
    <w:rsid w:val="0094294B"/>
    <w:rsid w:val="00987C01"/>
    <w:rsid w:val="00A9024C"/>
    <w:rsid w:val="00B46DC2"/>
    <w:rsid w:val="00E4220F"/>
    <w:rsid w:val="00EB43F4"/>
    <w:rsid w:val="00F667F8"/>
    <w:rsid w:val="00F835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F6F98"/>
  <w15:chartTrackingRefBased/>
  <w15:docId w15:val="{E6C140D3-0B65-44B5-AA6B-0EE9A6F7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C2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7C25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C25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2539"/>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7C253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7C2539"/>
    <w:rPr>
      <w:color w:val="0000FF"/>
      <w:u w:val="single"/>
    </w:rPr>
  </w:style>
  <w:style w:type="character" w:customStyle="1" w:styleId="Ttulo2Car">
    <w:name w:val="Título 2 Car"/>
    <w:basedOn w:val="Fuentedeprrafopredeter"/>
    <w:link w:val="Ttulo2"/>
    <w:uiPriority w:val="9"/>
    <w:semiHidden/>
    <w:rsid w:val="007C253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7C2539"/>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Fuentedeprrafopredeter"/>
    <w:rsid w:val="007C2539"/>
  </w:style>
  <w:style w:type="character" w:customStyle="1" w:styleId="mw-editsection">
    <w:name w:val="mw-editsection"/>
    <w:basedOn w:val="Fuentedeprrafopredeter"/>
    <w:rsid w:val="007C2539"/>
  </w:style>
  <w:style w:type="character" w:customStyle="1" w:styleId="mw-editsection-bracket">
    <w:name w:val="mw-editsection-bracket"/>
    <w:basedOn w:val="Fuentedeprrafopredeter"/>
    <w:rsid w:val="007C2539"/>
  </w:style>
  <w:style w:type="table" w:styleId="Tablaconcuadrcula">
    <w:name w:val="Table Grid"/>
    <w:basedOn w:val="Tablanormal"/>
    <w:uiPriority w:val="39"/>
    <w:rsid w:val="008D6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7C01"/>
    <w:pPr>
      <w:ind w:left="720"/>
      <w:contextualSpacing/>
    </w:pPr>
  </w:style>
  <w:style w:type="character" w:styleId="Mencinsinresolver">
    <w:name w:val="Unresolved Mention"/>
    <w:basedOn w:val="Fuentedeprrafopredeter"/>
    <w:uiPriority w:val="99"/>
    <w:semiHidden/>
    <w:unhideWhenUsed/>
    <w:rsid w:val="00987C01"/>
    <w:rPr>
      <w:color w:val="605E5C"/>
      <w:shd w:val="clear" w:color="auto" w:fill="E1DFDD"/>
    </w:rPr>
  </w:style>
  <w:style w:type="character" w:styleId="Textoennegrita">
    <w:name w:val="Strong"/>
    <w:basedOn w:val="Fuentedeprrafopredeter"/>
    <w:uiPriority w:val="22"/>
    <w:qFormat/>
    <w:rsid w:val="00987C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75230">
      <w:bodyDiv w:val="1"/>
      <w:marLeft w:val="0"/>
      <w:marRight w:val="0"/>
      <w:marTop w:val="0"/>
      <w:marBottom w:val="0"/>
      <w:divBdr>
        <w:top w:val="none" w:sz="0" w:space="0" w:color="auto"/>
        <w:left w:val="none" w:sz="0" w:space="0" w:color="auto"/>
        <w:bottom w:val="none" w:sz="0" w:space="0" w:color="auto"/>
        <w:right w:val="none" w:sz="0" w:space="0" w:color="auto"/>
      </w:divBdr>
    </w:div>
    <w:div w:id="1002319646">
      <w:bodyDiv w:val="1"/>
      <w:marLeft w:val="0"/>
      <w:marRight w:val="0"/>
      <w:marTop w:val="0"/>
      <w:marBottom w:val="0"/>
      <w:divBdr>
        <w:top w:val="none" w:sz="0" w:space="0" w:color="auto"/>
        <w:left w:val="none" w:sz="0" w:space="0" w:color="auto"/>
        <w:bottom w:val="none" w:sz="0" w:space="0" w:color="auto"/>
        <w:right w:val="none" w:sz="0" w:space="0" w:color="auto"/>
      </w:divBdr>
      <w:divsChild>
        <w:div w:id="157965581">
          <w:marLeft w:val="0"/>
          <w:marRight w:val="0"/>
          <w:marTop w:val="0"/>
          <w:marBottom w:val="120"/>
          <w:divBdr>
            <w:top w:val="none" w:sz="0" w:space="0" w:color="auto"/>
            <w:left w:val="none" w:sz="0" w:space="0" w:color="auto"/>
            <w:bottom w:val="none" w:sz="0" w:space="0" w:color="auto"/>
            <w:right w:val="none" w:sz="0" w:space="0" w:color="auto"/>
          </w:divBdr>
        </w:div>
        <w:div w:id="1737587582">
          <w:marLeft w:val="0"/>
          <w:marRight w:val="0"/>
          <w:marTop w:val="0"/>
          <w:marBottom w:val="120"/>
          <w:divBdr>
            <w:top w:val="none" w:sz="0" w:space="0" w:color="auto"/>
            <w:left w:val="none" w:sz="0" w:space="0" w:color="auto"/>
            <w:bottom w:val="none" w:sz="0" w:space="0" w:color="auto"/>
            <w:right w:val="none" w:sz="0" w:space="0" w:color="auto"/>
          </w:divBdr>
        </w:div>
      </w:divsChild>
    </w:div>
    <w:div w:id="1095200759">
      <w:bodyDiv w:val="1"/>
      <w:marLeft w:val="0"/>
      <w:marRight w:val="0"/>
      <w:marTop w:val="0"/>
      <w:marBottom w:val="0"/>
      <w:divBdr>
        <w:top w:val="none" w:sz="0" w:space="0" w:color="auto"/>
        <w:left w:val="none" w:sz="0" w:space="0" w:color="auto"/>
        <w:bottom w:val="none" w:sz="0" w:space="0" w:color="auto"/>
        <w:right w:val="none" w:sz="0" w:space="0" w:color="auto"/>
      </w:divBdr>
    </w:div>
    <w:div w:id="1153377810">
      <w:bodyDiv w:val="1"/>
      <w:marLeft w:val="0"/>
      <w:marRight w:val="0"/>
      <w:marTop w:val="0"/>
      <w:marBottom w:val="0"/>
      <w:divBdr>
        <w:top w:val="none" w:sz="0" w:space="0" w:color="auto"/>
        <w:left w:val="none" w:sz="0" w:space="0" w:color="auto"/>
        <w:bottom w:val="none" w:sz="0" w:space="0" w:color="auto"/>
        <w:right w:val="none" w:sz="0" w:space="0" w:color="auto"/>
      </w:divBdr>
      <w:divsChild>
        <w:div w:id="1027874243">
          <w:marLeft w:val="0"/>
          <w:marRight w:val="0"/>
          <w:marTop w:val="0"/>
          <w:marBottom w:val="0"/>
          <w:divBdr>
            <w:top w:val="none" w:sz="0" w:space="0" w:color="auto"/>
            <w:left w:val="none" w:sz="0" w:space="0" w:color="auto"/>
            <w:bottom w:val="none" w:sz="0" w:space="0" w:color="auto"/>
            <w:right w:val="none" w:sz="0" w:space="0" w:color="auto"/>
          </w:divBdr>
          <w:divsChild>
            <w:div w:id="368915181">
              <w:marLeft w:val="0"/>
              <w:marRight w:val="0"/>
              <w:marTop w:val="0"/>
              <w:marBottom w:val="0"/>
              <w:divBdr>
                <w:top w:val="none" w:sz="0" w:space="0" w:color="auto"/>
                <w:left w:val="none" w:sz="0" w:space="0" w:color="auto"/>
                <w:bottom w:val="none" w:sz="0" w:space="0" w:color="auto"/>
                <w:right w:val="none" w:sz="0" w:space="0" w:color="auto"/>
              </w:divBdr>
              <w:divsChild>
                <w:div w:id="1407263950">
                  <w:marLeft w:val="0"/>
                  <w:marRight w:val="0"/>
                  <w:marTop w:val="0"/>
                  <w:marBottom w:val="0"/>
                  <w:divBdr>
                    <w:top w:val="none" w:sz="0" w:space="0" w:color="auto"/>
                    <w:left w:val="none" w:sz="0" w:space="0" w:color="auto"/>
                    <w:bottom w:val="none" w:sz="0" w:space="0" w:color="auto"/>
                    <w:right w:val="none" w:sz="0" w:space="0" w:color="auto"/>
                  </w:divBdr>
                  <w:divsChild>
                    <w:div w:id="652569186">
                      <w:marLeft w:val="0"/>
                      <w:marRight w:val="0"/>
                      <w:marTop w:val="0"/>
                      <w:marBottom w:val="0"/>
                      <w:divBdr>
                        <w:top w:val="none" w:sz="0" w:space="0" w:color="auto"/>
                        <w:left w:val="none" w:sz="0" w:space="0" w:color="auto"/>
                        <w:bottom w:val="none" w:sz="0" w:space="0" w:color="auto"/>
                        <w:right w:val="none" w:sz="0" w:space="0" w:color="auto"/>
                      </w:divBdr>
                      <w:divsChild>
                        <w:div w:id="849177605">
                          <w:marLeft w:val="0"/>
                          <w:marRight w:val="0"/>
                          <w:marTop w:val="0"/>
                          <w:marBottom w:val="0"/>
                          <w:divBdr>
                            <w:top w:val="none" w:sz="0" w:space="0" w:color="auto"/>
                            <w:left w:val="none" w:sz="0" w:space="0" w:color="auto"/>
                            <w:bottom w:val="none" w:sz="0" w:space="0" w:color="auto"/>
                            <w:right w:val="none" w:sz="0" w:space="0" w:color="auto"/>
                          </w:divBdr>
                          <w:divsChild>
                            <w:div w:id="1919824063">
                              <w:marLeft w:val="0"/>
                              <w:marRight w:val="0"/>
                              <w:marTop w:val="0"/>
                              <w:marBottom w:val="0"/>
                              <w:divBdr>
                                <w:top w:val="none" w:sz="0" w:space="0" w:color="auto"/>
                                <w:left w:val="none" w:sz="0" w:space="0" w:color="auto"/>
                                <w:bottom w:val="none" w:sz="0" w:space="0" w:color="auto"/>
                                <w:right w:val="none" w:sz="0" w:space="0" w:color="auto"/>
                              </w:divBdr>
                              <w:divsChild>
                                <w:div w:id="959842324">
                                  <w:marLeft w:val="0"/>
                                  <w:marRight w:val="0"/>
                                  <w:marTop w:val="0"/>
                                  <w:marBottom w:val="0"/>
                                  <w:divBdr>
                                    <w:top w:val="none" w:sz="0" w:space="0" w:color="auto"/>
                                    <w:left w:val="none" w:sz="0" w:space="0" w:color="auto"/>
                                    <w:bottom w:val="none" w:sz="0" w:space="0" w:color="auto"/>
                                    <w:right w:val="none" w:sz="0" w:space="0" w:color="auto"/>
                                  </w:divBdr>
                                  <w:divsChild>
                                    <w:div w:id="75514646">
                                      <w:marLeft w:val="0"/>
                                      <w:marRight w:val="0"/>
                                      <w:marTop w:val="0"/>
                                      <w:marBottom w:val="0"/>
                                      <w:divBdr>
                                        <w:top w:val="none" w:sz="0" w:space="0" w:color="auto"/>
                                        <w:left w:val="none" w:sz="0" w:space="0" w:color="auto"/>
                                        <w:bottom w:val="none" w:sz="0" w:space="0" w:color="auto"/>
                                        <w:right w:val="none" w:sz="0" w:space="0" w:color="auto"/>
                                      </w:divBdr>
                                      <w:divsChild>
                                        <w:div w:id="972515976">
                                          <w:marLeft w:val="0"/>
                                          <w:marRight w:val="0"/>
                                          <w:marTop w:val="0"/>
                                          <w:marBottom w:val="0"/>
                                          <w:divBdr>
                                            <w:top w:val="none" w:sz="0" w:space="0" w:color="auto"/>
                                            <w:left w:val="none" w:sz="0" w:space="0" w:color="auto"/>
                                            <w:bottom w:val="none" w:sz="0" w:space="0" w:color="auto"/>
                                            <w:right w:val="none" w:sz="0" w:space="0" w:color="auto"/>
                                          </w:divBdr>
                                          <w:divsChild>
                                            <w:div w:id="1434280246">
                                              <w:marLeft w:val="0"/>
                                              <w:marRight w:val="0"/>
                                              <w:marTop w:val="0"/>
                                              <w:marBottom w:val="0"/>
                                              <w:divBdr>
                                                <w:top w:val="single" w:sz="6" w:space="0" w:color="FFFFFF"/>
                                                <w:left w:val="single" w:sz="6" w:space="9" w:color="FFFFFF"/>
                                                <w:bottom w:val="single" w:sz="6" w:space="0" w:color="FFFFFF"/>
                                                <w:right w:val="single" w:sz="2" w:space="9" w:color="FFFFFF"/>
                                              </w:divBdr>
                                            </w:div>
                                            <w:div w:id="1445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4289073">
      <w:bodyDiv w:val="1"/>
      <w:marLeft w:val="0"/>
      <w:marRight w:val="0"/>
      <w:marTop w:val="0"/>
      <w:marBottom w:val="0"/>
      <w:divBdr>
        <w:top w:val="none" w:sz="0" w:space="0" w:color="auto"/>
        <w:left w:val="none" w:sz="0" w:space="0" w:color="auto"/>
        <w:bottom w:val="none" w:sz="0" w:space="0" w:color="auto"/>
        <w:right w:val="none" w:sz="0" w:space="0" w:color="auto"/>
      </w:divBdr>
    </w:div>
    <w:div w:id="1752777012">
      <w:bodyDiv w:val="1"/>
      <w:marLeft w:val="0"/>
      <w:marRight w:val="0"/>
      <w:marTop w:val="0"/>
      <w:marBottom w:val="0"/>
      <w:divBdr>
        <w:top w:val="none" w:sz="0" w:space="0" w:color="auto"/>
        <w:left w:val="none" w:sz="0" w:space="0" w:color="auto"/>
        <w:bottom w:val="none" w:sz="0" w:space="0" w:color="auto"/>
        <w:right w:val="none" w:sz="0" w:space="0" w:color="auto"/>
      </w:divBdr>
    </w:div>
    <w:div w:id="203267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3%81tomo" TargetMode="External"/><Relationship Id="rId18" Type="http://schemas.openxmlformats.org/officeDocument/2006/relationships/hyperlink" Target="https://es.wikipedia.org/wiki/Ion" TargetMode="External"/><Relationship Id="rId26" Type="http://schemas.openxmlformats.org/officeDocument/2006/relationships/hyperlink" Target="https://es.wikipedia.org/wiki/Ani%C3%B3n" TargetMode="External"/><Relationship Id="rId39" Type="http://schemas.openxmlformats.org/officeDocument/2006/relationships/hyperlink" Target="https://concepto.de/oxidacion/" TargetMode="External"/><Relationship Id="rId21" Type="http://schemas.openxmlformats.org/officeDocument/2006/relationships/hyperlink" Target="https://es.wikipedia.org/wiki/Cati%C3%B3n" TargetMode="External"/><Relationship Id="rId34" Type="http://schemas.openxmlformats.org/officeDocument/2006/relationships/hyperlink" Target="https://concepto.de/molecula-2/" TargetMode="External"/><Relationship Id="rId42" Type="http://schemas.openxmlformats.org/officeDocument/2006/relationships/hyperlink" Target="https://es.wikipedia.org/wiki/Fuerzas_de_Coulomb" TargetMode="External"/><Relationship Id="rId47" Type="http://schemas.openxmlformats.org/officeDocument/2006/relationships/hyperlink" Target="https://es.wikipedia.org/wiki/Metal" TargetMode="External"/><Relationship Id="rId7" Type="http://schemas.openxmlformats.org/officeDocument/2006/relationships/hyperlink" Target="https://es.wikipedia.org/wiki/Idioma_ingl%C3%A9s" TargetMode="External"/><Relationship Id="rId2" Type="http://schemas.openxmlformats.org/officeDocument/2006/relationships/styles" Target="styles.xml"/><Relationship Id="rId16" Type="http://schemas.openxmlformats.org/officeDocument/2006/relationships/hyperlink" Target="https://es.wikipedia.org/wiki/Ion" TargetMode="External"/><Relationship Id="rId29" Type="http://schemas.openxmlformats.org/officeDocument/2006/relationships/hyperlink" Target="https://es.wikipedia.org/wiki/%C3%81nodo" TargetMode="External"/><Relationship Id="rId11" Type="http://schemas.openxmlformats.org/officeDocument/2006/relationships/hyperlink" Target="https://es.wikipedia.org/wiki/Especie_qu%C3%ADmica" TargetMode="External"/><Relationship Id="rId24" Type="http://schemas.openxmlformats.org/officeDocument/2006/relationships/hyperlink" Target="https://es.wikipedia.org/wiki/Ani%C3%B3n" TargetMode="External"/><Relationship Id="rId32" Type="http://schemas.openxmlformats.org/officeDocument/2006/relationships/hyperlink" Target="https://es.wikipedia.org/wiki/Ion_monoat%C3%B3mico" TargetMode="External"/><Relationship Id="rId37" Type="http://schemas.openxmlformats.org/officeDocument/2006/relationships/hyperlink" Target="https://concepto.de/membrana-celular/" TargetMode="External"/><Relationship Id="rId40" Type="http://schemas.openxmlformats.org/officeDocument/2006/relationships/hyperlink" Target="https://es.wikipedia.org/wiki/Ani%C3%B3n" TargetMode="External"/><Relationship Id="rId45" Type="http://schemas.openxmlformats.org/officeDocument/2006/relationships/hyperlink" Target="https://es.wikipedia.org/wiki/Cati%C3%B3n" TargetMode="External"/><Relationship Id="rId5" Type="http://schemas.openxmlformats.org/officeDocument/2006/relationships/hyperlink" Target="mailto:dorachauta@hotmail.com" TargetMode="External"/><Relationship Id="rId15" Type="http://schemas.openxmlformats.org/officeDocument/2006/relationships/hyperlink" Target="https://es.wikipedia.org/wiki/Electr%C3%B3n" TargetMode="External"/><Relationship Id="rId23" Type="http://schemas.openxmlformats.org/officeDocument/2006/relationships/hyperlink" Target="https://es.wikipedia.org/wiki/C%C3%A1todo" TargetMode="External"/><Relationship Id="rId28" Type="http://schemas.openxmlformats.org/officeDocument/2006/relationships/hyperlink" Target="https://es.wikipedia.org/wiki/Ion" TargetMode="External"/><Relationship Id="rId36" Type="http://schemas.openxmlformats.org/officeDocument/2006/relationships/hyperlink" Target="https://concepto.de/atomo/" TargetMode="External"/><Relationship Id="rId49" Type="http://schemas.openxmlformats.org/officeDocument/2006/relationships/theme" Target="theme/theme1.xml"/><Relationship Id="rId10" Type="http://schemas.openxmlformats.org/officeDocument/2006/relationships/hyperlink" Target="https://es.wikipedia.org/wiki/Ion" TargetMode="External"/><Relationship Id="rId19" Type="http://schemas.openxmlformats.org/officeDocument/2006/relationships/hyperlink" Target="https://es.wikipedia.org/wiki/Ani%C3%B3n" TargetMode="External"/><Relationship Id="rId31" Type="http://schemas.openxmlformats.org/officeDocument/2006/relationships/hyperlink" Target="https://es.wikipedia.org/wiki/C%C3%A1todo" TargetMode="External"/><Relationship Id="rId44" Type="http://schemas.openxmlformats.org/officeDocument/2006/relationships/hyperlink" Target="https://es.wikipedia.org/w/index.php?title=Ion&amp;action=edit&amp;section=4" TargetMode="External"/><Relationship Id="rId4" Type="http://schemas.openxmlformats.org/officeDocument/2006/relationships/webSettings" Target="webSettings.xml"/><Relationship Id="rId9" Type="http://schemas.openxmlformats.org/officeDocument/2006/relationships/hyperlink" Target="https://es.wikipedia.org/wiki/Ion" TargetMode="External"/><Relationship Id="rId14" Type="http://schemas.openxmlformats.org/officeDocument/2006/relationships/hyperlink" Target="https://es.wikipedia.org/wiki/Mol%C3%A9cula" TargetMode="External"/><Relationship Id="rId22" Type="http://schemas.openxmlformats.org/officeDocument/2006/relationships/hyperlink" Target="https://es.wikipedia.org/wiki/Ion" TargetMode="External"/><Relationship Id="rId27" Type="http://schemas.openxmlformats.org/officeDocument/2006/relationships/hyperlink" Target="https://es.wikipedia.org/wiki/Cati%C3%B3n" TargetMode="External"/><Relationship Id="rId30" Type="http://schemas.openxmlformats.org/officeDocument/2006/relationships/hyperlink" Target="https://es.wikipedia.org/wiki/Ion" TargetMode="External"/><Relationship Id="rId35" Type="http://schemas.openxmlformats.org/officeDocument/2006/relationships/hyperlink" Target="https://concepto.de/electron/" TargetMode="External"/><Relationship Id="rId43" Type="http://schemas.openxmlformats.org/officeDocument/2006/relationships/hyperlink" Target="https://es.wikipedia.org/wiki/Polarizaci%C3%B3n_el%C3%A9ctrica" TargetMode="External"/><Relationship Id="rId48" Type="http://schemas.openxmlformats.org/officeDocument/2006/relationships/fontTable" Target="fontTable.xml"/><Relationship Id="rId8" Type="http://schemas.openxmlformats.org/officeDocument/2006/relationships/hyperlink" Target="https://es.wikipedia.org/wiki/Lengua_griega" TargetMode="External"/><Relationship Id="rId3" Type="http://schemas.openxmlformats.org/officeDocument/2006/relationships/settings" Target="settings.xml"/><Relationship Id="rId12" Type="http://schemas.openxmlformats.org/officeDocument/2006/relationships/hyperlink" Target="https://es.wikipedia.org/wiki/Carga_el%C3%A9ctrica" TargetMode="External"/><Relationship Id="rId17" Type="http://schemas.openxmlformats.org/officeDocument/2006/relationships/hyperlink" Target="https://es.wikipedia.org/wiki/Ionizaci%C3%B3n" TargetMode="External"/><Relationship Id="rId25" Type="http://schemas.openxmlformats.org/officeDocument/2006/relationships/hyperlink" Target="https://es.wikipedia.org/wiki/Cati%C3%B3n" TargetMode="External"/><Relationship Id="rId33" Type="http://schemas.openxmlformats.org/officeDocument/2006/relationships/hyperlink" Target="https://es.wikipedia.org/wiki/Ion_poliat%C3%B3mico" TargetMode="External"/><Relationship Id="rId38" Type="http://schemas.openxmlformats.org/officeDocument/2006/relationships/hyperlink" Target="https://concepto.de/agua/" TargetMode="External"/><Relationship Id="rId46" Type="http://schemas.openxmlformats.org/officeDocument/2006/relationships/hyperlink" Target="https://es.wikipedia.org/wiki/Cati%C3%B3n" TargetMode="External"/><Relationship Id="rId20" Type="http://schemas.openxmlformats.org/officeDocument/2006/relationships/hyperlink" Target="https://es.wikipedia.org/wiki/%C3%81nodo" TargetMode="External"/><Relationship Id="rId41" Type="http://schemas.openxmlformats.org/officeDocument/2006/relationships/hyperlink" Target="https://es.wikipedia.org/wiki/Ani%C3%B3n" TargetMode="External"/><Relationship Id="rId1" Type="http://schemas.openxmlformats.org/officeDocument/2006/relationships/numbering" Target="numbering.xml"/><Relationship Id="rId6" Type="http://schemas.openxmlformats.org/officeDocument/2006/relationships/hyperlink" Target="https://es.wikipedia.org/wiki/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1333</Words>
  <Characters>7333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2</cp:revision>
  <dcterms:created xsi:type="dcterms:W3CDTF">2020-03-25T14:13:00Z</dcterms:created>
  <dcterms:modified xsi:type="dcterms:W3CDTF">2020-03-25T14:13:00Z</dcterms:modified>
</cp:coreProperties>
</file>