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D3" w:rsidRPr="008A61DD" w:rsidRDefault="00BC11D3" w:rsidP="00BC11D3">
      <w:pPr>
        <w:spacing w:after="0" w:line="240" w:lineRule="auto"/>
        <w:jc w:val="both"/>
      </w:pPr>
      <w:bookmarkStart w:id="0" w:name="_GoBack"/>
      <w:bookmarkEnd w:id="0"/>
    </w:p>
    <w:tbl>
      <w:tblPr>
        <w:tblpPr w:leftFromText="141" w:rightFromText="141" w:vertAnchor="text" w:horzAnchor="page" w:tblpX="895" w:tblpY="68"/>
        <w:tblW w:w="18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3"/>
        <w:gridCol w:w="10405"/>
        <w:gridCol w:w="1825"/>
        <w:gridCol w:w="4789"/>
      </w:tblGrid>
      <w:tr w:rsidR="00BC11D3" w:rsidRPr="008A61DD" w:rsidTr="00A2606F">
        <w:trPr>
          <w:trHeight w:val="191"/>
        </w:trPr>
        <w:tc>
          <w:tcPr>
            <w:tcW w:w="1396" w:type="dxa"/>
            <w:vMerge w:val="restart"/>
            <w:shd w:val="clear" w:color="auto" w:fill="auto"/>
          </w:tcPr>
          <w:p w:rsidR="00BC11D3" w:rsidRPr="008A61DD" w:rsidRDefault="00BC11D3" w:rsidP="00E037A9">
            <w:pPr>
              <w:pStyle w:val="Encabezado"/>
            </w:pPr>
            <w:r w:rsidRPr="000D587A"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57911F04" wp14:editId="755FC6B3">
                  <wp:simplePos x="0" y="0"/>
                  <wp:positionH relativeFrom="column">
                    <wp:align>right</wp:align>
                  </wp:positionH>
                  <wp:positionV relativeFrom="paragraph">
                    <wp:posOffset>441325</wp:posOffset>
                  </wp:positionV>
                  <wp:extent cx="842645" cy="619125"/>
                  <wp:effectExtent l="0" t="0" r="0" b="0"/>
                  <wp:wrapThrough wrapText="bothSides">
                    <wp:wrapPolygon edited="0">
                      <wp:start x="0" y="0"/>
                      <wp:lineTo x="0" y="20603"/>
                      <wp:lineTo x="20998" y="20603"/>
                      <wp:lineTo x="20998" y="0"/>
                      <wp:lineTo x="0" y="0"/>
                    </wp:wrapPolygon>
                  </wp:wrapThrough>
                  <wp:docPr id="1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528" cy="640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03" w:type="dxa"/>
            <w:shd w:val="clear" w:color="auto" w:fill="D9D9D9"/>
          </w:tcPr>
          <w:p w:rsidR="00BC11D3" w:rsidRPr="008A61DD" w:rsidRDefault="00BC11D3" w:rsidP="00E037A9">
            <w:pPr>
              <w:pStyle w:val="Encabezado"/>
              <w:jc w:val="center"/>
            </w:pPr>
            <w:r w:rsidRPr="008A61DD">
              <w:t>COLEGIO INSTITUTO TÉCNICO INTERNACIONAL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C11D3" w:rsidRPr="008A61DD" w:rsidRDefault="00BC11D3" w:rsidP="00E037A9">
            <w:pPr>
              <w:spacing w:after="0" w:line="240" w:lineRule="auto"/>
            </w:pPr>
            <w:r w:rsidRPr="008A61DD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7656B098" wp14:editId="76C1A2E3">
                  <wp:simplePos x="0" y="0"/>
                  <wp:positionH relativeFrom="column">
                    <wp:posOffset>97154</wp:posOffset>
                  </wp:positionH>
                  <wp:positionV relativeFrom="paragraph">
                    <wp:posOffset>82550</wp:posOffset>
                  </wp:positionV>
                  <wp:extent cx="657225" cy="673656"/>
                  <wp:effectExtent l="0" t="0" r="0" b="0"/>
                  <wp:wrapNone/>
                  <wp:docPr id="2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14" cy="690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vMerge w:val="restart"/>
          </w:tcPr>
          <w:p w:rsidR="00BC11D3" w:rsidRPr="00B74C5A" w:rsidRDefault="00A2606F" w:rsidP="00B74C5A">
            <w:pPr>
              <w:spacing w:after="0" w:line="240" w:lineRule="auto"/>
              <w:rPr>
                <w:noProof/>
                <w:sz w:val="56"/>
                <w:szCs w:val="56"/>
                <w:lang w:eastAsia="es-CO"/>
              </w:rPr>
            </w:pPr>
            <w:r>
              <w:rPr>
                <w:noProof/>
                <w:sz w:val="96"/>
                <w:szCs w:val="96"/>
                <w:lang w:eastAsia="es-CO"/>
              </w:rPr>
              <w:t xml:space="preserve">  </w:t>
            </w:r>
            <w:r w:rsidR="00B74C5A" w:rsidRPr="00B74C5A">
              <w:rPr>
                <w:noProof/>
                <w:sz w:val="56"/>
                <w:szCs w:val="56"/>
                <w:lang w:eastAsia="es-CO"/>
              </w:rPr>
              <w:t>Primera infancia</w:t>
            </w:r>
          </w:p>
        </w:tc>
      </w:tr>
      <w:tr w:rsidR="00BC11D3" w:rsidRPr="008A61DD" w:rsidTr="00A2606F">
        <w:trPr>
          <w:trHeight w:val="191"/>
        </w:trPr>
        <w:tc>
          <w:tcPr>
            <w:tcW w:w="1396" w:type="dxa"/>
            <w:vMerge/>
            <w:shd w:val="clear" w:color="auto" w:fill="auto"/>
          </w:tcPr>
          <w:p w:rsidR="00BC11D3" w:rsidRPr="008A61DD" w:rsidRDefault="00BC11D3" w:rsidP="00E037A9">
            <w:pPr>
              <w:pStyle w:val="Encabezado"/>
              <w:jc w:val="center"/>
            </w:pPr>
          </w:p>
        </w:tc>
        <w:tc>
          <w:tcPr>
            <w:tcW w:w="10503" w:type="dxa"/>
            <w:shd w:val="clear" w:color="auto" w:fill="auto"/>
          </w:tcPr>
          <w:p w:rsidR="00BC11D3" w:rsidRPr="008A61DD" w:rsidRDefault="00BC11D3" w:rsidP="00E037A9">
            <w:pPr>
              <w:pStyle w:val="Encabezado"/>
              <w:jc w:val="center"/>
            </w:pPr>
            <w:r w:rsidRPr="008A61DD">
              <w:t xml:space="preserve">P.E.I.    EDUCACIÓN EN TECNOLOGÍA Y SU INFLUENCIA EN LA CALIDAD DE VIDA </w:t>
            </w:r>
          </w:p>
        </w:tc>
        <w:tc>
          <w:tcPr>
            <w:tcW w:w="1843" w:type="dxa"/>
            <w:vMerge/>
            <w:shd w:val="clear" w:color="auto" w:fill="auto"/>
          </w:tcPr>
          <w:p w:rsidR="00BC11D3" w:rsidRPr="008A61DD" w:rsidRDefault="00BC11D3" w:rsidP="00E037A9">
            <w:pPr>
              <w:spacing w:after="0" w:line="240" w:lineRule="auto"/>
            </w:pPr>
          </w:p>
        </w:tc>
        <w:tc>
          <w:tcPr>
            <w:tcW w:w="4820" w:type="dxa"/>
            <w:vMerge/>
          </w:tcPr>
          <w:p w:rsidR="00BC11D3" w:rsidRPr="008A61DD" w:rsidRDefault="00BC11D3" w:rsidP="00E037A9">
            <w:pPr>
              <w:spacing w:after="0" w:line="240" w:lineRule="auto"/>
            </w:pPr>
          </w:p>
        </w:tc>
      </w:tr>
      <w:tr w:rsidR="00BC11D3" w:rsidRPr="008A61DD" w:rsidTr="00A2606F">
        <w:trPr>
          <w:trHeight w:val="573"/>
        </w:trPr>
        <w:tc>
          <w:tcPr>
            <w:tcW w:w="13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C11D3" w:rsidRPr="008A61DD" w:rsidRDefault="00BC11D3" w:rsidP="00E037A9">
            <w:pPr>
              <w:pStyle w:val="Encabezado"/>
              <w:jc w:val="center"/>
            </w:pPr>
          </w:p>
        </w:tc>
        <w:tc>
          <w:tcPr>
            <w:tcW w:w="10503" w:type="dxa"/>
            <w:tcBorders>
              <w:bottom w:val="single" w:sz="8" w:space="0" w:color="auto"/>
            </w:tcBorders>
            <w:shd w:val="clear" w:color="auto" w:fill="auto"/>
          </w:tcPr>
          <w:p w:rsidR="00BC11D3" w:rsidRPr="008A61DD" w:rsidRDefault="00BC11D3" w:rsidP="00E037A9">
            <w:pPr>
              <w:pStyle w:val="Encabezado"/>
              <w:jc w:val="center"/>
            </w:pPr>
            <w:r>
              <w:t>ORGA</w:t>
            </w:r>
            <w:r w:rsidR="00A2606F">
              <w:t>NIZACIÓN TRABAJO POR DIMENSIONES</w:t>
            </w:r>
            <w:r>
              <w:t xml:space="preserve">, SITUACION DE EMERGENCIA SANITARIA.   </w:t>
            </w: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C11D3" w:rsidRPr="008A61DD" w:rsidRDefault="00BC11D3" w:rsidP="00E037A9">
            <w:pPr>
              <w:spacing w:after="0" w:line="240" w:lineRule="auto"/>
            </w:pPr>
          </w:p>
        </w:tc>
        <w:tc>
          <w:tcPr>
            <w:tcW w:w="4820" w:type="dxa"/>
            <w:vMerge/>
            <w:tcBorders>
              <w:bottom w:val="single" w:sz="8" w:space="0" w:color="auto"/>
            </w:tcBorders>
          </w:tcPr>
          <w:p w:rsidR="00BC11D3" w:rsidRPr="008A61DD" w:rsidRDefault="00BC11D3" w:rsidP="00E037A9">
            <w:pPr>
              <w:spacing w:after="0" w:line="240" w:lineRule="auto"/>
            </w:pPr>
          </w:p>
        </w:tc>
      </w:tr>
    </w:tbl>
    <w:p w:rsidR="00BC11D3" w:rsidRDefault="00BC11D3" w:rsidP="00BC11D3"/>
    <w:p w:rsidR="00BC11D3" w:rsidRPr="00901991" w:rsidRDefault="00BC11D3" w:rsidP="00BC11D3"/>
    <w:p w:rsidR="00BC11D3" w:rsidRDefault="00BC11D3" w:rsidP="00BC11D3"/>
    <w:tbl>
      <w:tblPr>
        <w:tblStyle w:val="Tablaconcuadrcula"/>
        <w:tblW w:w="18706" w:type="dxa"/>
        <w:tblLayout w:type="fixed"/>
        <w:tblLook w:val="04A0" w:firstRow="1" w:lastRow="0" w:firstColumn="1" w:lastColumn="0" w:noHBand="0" w:noVBand="1"/>
      </w:tblPr>
      <w:tblGrid>
        <w:gridCol w:w="2119"/>
        <w:gridCol w:w="2126"/>
        <w:gridCol w:w="1984"/>
        <w:gridCol w:w="12477"/>
      </w:tblGrid>
      <w:tr w:rsidR="006562D8" w:rsidTr="00B74C5A">
        <w:trPr>
          <w:trHeight w:val="325"/>
        </w:trPr>
        <w:tc>
          <w:tcPr>
            <w:tcW w:w="2119" w:type="dxa"/>
          </w:tcPr>
          <w:p w:rsidR="006562D8" w:rsidRPr="00C14D6F" w:rsidRDefault="006562D8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Nombre del docente </w:t>
            </w:r>
          </w:p>
        </w:tc>
        <w:tc>
          <w:tcPr>
            <w:tcW w:w="16587" w:type="dxa"/>
            <w:gridSpan w:val="3"/>
          </w:tcPr>
          <w:p w:rsidR="006562D8" w:rsidRPr="00C14D6F" w:rsidRDefault="006562D8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Margot García </w:t>
            </w:r>
          </w:p>
        </w:tc>
      </w:tr>
      <w:tr w:rsidR="006562D8" w:rsidTr="00B74C5A">
        <w:trPr>
          <w:trHeight w:val="325"/>
        </w:trPr>
        <w:tc>
          <w:tcPr>
            <w:tcW w:w="2119" w:type="dxa"/>
          </w:tcPr>
          <w:p w:rsidR="006562D8" w:rsidRDefault="006562D8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Direccionamiento </w:t>
            </w:r>
          </w:p>
        </w:tc>
        <w:tc>
          <w:tcPr>
            <w:tcW w:w="16587" w:type="dxa"/>
            <w:gridSpan w:val="3"/>
          </w:tcPr>
          <w:p w:rsidR="006562D8" w:rsidRDefault="006562D8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>Docentes de cada grupo.</w:t>
            </w:r>
          </w:p>
        </w:tc>
      </w:tr>
      <w:tr w:rsidR="006562D8" w:rsidTr="00B74C5A">
        <w:tc>
          <w:tcPr>
            <w:tcW w:w="2119" w:type="dxa"/>
          </w:tcPr>
          <w:p w:rsidR="006562D8" w:rsidRPr="00C14D6F" w:rsidRDefault="006562D8" w:rsidP="00E037A9">
            <w:pPr>
              <w:tabs>
                <w:tab w:val="left" w:pos="3520"/>
              </w:tabs>
              <w:rPr>
                <w:b/>
              </w:rPr>
            </w:pPr>
            <w:r>
              <w:t>Dimensión</w:t>
            </w:r>
          </w:p>
        </w:tc>
        <w:tc>
          <w:tcPr>
            <w:tcW w:w="16587" w:type="dxa"/>
            <w:gridSpan w:val="3"/>
          </w:tcPr>
          <w:p w:rsidR="006562D8" w:rsidRPr="00C14D6F" w:rsidRDefault="006562D8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>Corporal</w:t>
            </w:r>
          </w:p>
        </w:tc>
      </w:tr>
      <w:tr w:rsidR="00531B8C" w:rsidTr="00B74C5A">
        <w:tc>
          <w:tcPr>
            <w:tcW w:w="2119" w:type="dxa"/>
          </w:tcPr>
          <w:p w:rsidR="00531B8C" w:rsidRDefault="00531B8C" w:rsidP="00E037A9">
            <w:pPr>
              <w:tabs>
                <w:tab w:val="left" w:pos="3520"/>
              </w:tabs>
            </w:pPr>
            <w:r>
              <w:t xml:space="preserve">Días </w:t>
            </w:r>
          </w:p>
        </w:tc>
        <w:tc>
          <w:tcPr>
            <w:tcW w:w="2126" w:type="dxa"/>
          </w:tcPr>
          <w:p w:rsidR="00531B8C" w:rsidRDefault="00531B8C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984" w:type="dxa"/>
          </w:tcPr>
          <w:p w:rsidR="00531B8C" w:rsidRDefault="00531B8C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>Elementos</w:t>
            </w:r>
          </w:p>
        </w:tc>
        <w:tc>
          <w:tcPr>
            <w:tcW w:w="12477" w:type="dxa"/>
          </w:tcPr>
          <w:p w:rsidR="00531B8C" w:rsidRDefault="00531B8C" w:rsidP="00E037A9">
            <w:pPr>
              <w:tabs>
                <w:tab w:val="left" w:pos="3520"/>
              </w:tabs>
              <w:rPr>
                <w:b/>
              </w:rPr>
            </w:pPr>
            <w:r>
              <w:rPr>
                <w:b/>
              </w:rPr>
              <w:t xml:space="preserve"> Objetivo </w:t>
            </w:r>
          </w:p>
        </w:tc>
      </w:tr>
      <w:tr w:rsidR="006562D8" w:rsidTr="00B74C5A">
        <w:trPr>
          <w:trHeight w:val="367"/>
        </w:trPr>
        <w:tc>
          <w:tcPr>
            <w:tcW w:w="2119" w:type="dxa"/>
          </w:tcPr>
          <w:p w:rsidR="006562D8" w:rsidRDefault="006562D8" w:rsidP="004B06B1">
            <w:pPr>
              <w:tabs>
                <w:tab w:val="left" w:pos="3520"/>
              </w:tabs>
            </w:pPr>
            <w:r>
              <w:t>Lunes 30</w:t>
            </w:r>
          </w:p>
          <w:p w:rsidR="006562D8" w:rsidRPr="00C14D6F" w:rsidRDefault="006562D8" w:rsidP="004B06B1">
            <w:pPr>
              <w:tabs>
                <w:tab w:val="left" w:pos="3520"/>
              </w:tabs>
              <w:rPr>
                <w:b/>
              </w:rPr>
            </w:pPr>
          </w:p>
        </w:tc>
        <w:tc>
          <w:tcPr>
            <w:tcW w:w="2126" w:type="dxa"/>
          </w:tcPr>
          <w:p w:rsidR="006562D8" w:rsidRDefault="006562D8" w:rsidP="00654124">
            <w:pPr>
              <w:pStyle w:val="Prrafodelista"/>
              <w:ind w:left="0"/>
              <w:jc w:val="both"/>
            </w:pPr>
            <w:r>
              <w:t>Haciendo travesía</w:t>
            </w:r>
          </w:p>
        </w:tc>
        <w:tc>
          <w:tcPr>
            <w:tcW w:w="1984" w:type="dxa"/>
          </w:tcPr>
          <w:p w:rsidR="006562D8" w:rsidRDefault="00401581" w:rsidP="00401581">
            <w:pPr>
              <w:pStyle w:val="Prrafodelista"/>
              <w:ind w:left="0"/>
              <w:jc w:val="both"/>
            </w:pPr>
            <w:r>
              <w:t>Sillas, muebles entre otros</w:t>
            </w:r>
            <w:r w:rsidR="00531B8C">
              <w:t>.</w:t>
            </w:r>
          </w:p>
        </w:tc>
        <w:tc>
          <w:tcPr>
            <w:tcW w:w="12477" w:type="dxa"/>
          </w:tcPr>
          <w:p w:rsidR="006562D8" w:rsidRDefault="006562D8" w:rsidP="006562D8">
            <w:pPr>
              <w:jc w:val="both"/>
            </w:pPr>
            <w:r>
              <w:t>Caminando libre por el espacio el niño a la voz del adulto debe imaginar ser un gigante en una ciudad, a la señal pasará por debajo de puentes y túneles además cruzará lagos, ríos y montañas. (</w:t>
            </w:r>
            <w:r w:rsidR="00531B8C">
              <w:t>Pueden</w:t>
            </w:r>
            <w:r>
              <w:t xml:space="preserve"> usarse las sillas y elementos de la casa). </w:t>
            </w:r>
          </w:p>
          <w:p w:rsidR="006562D8" w:rsidRDefault="006562D8" w:rsidP="00654124">
            <w:pPr>
              <w:pStyle w:val="Prrafodelista"/>
              <w:ind w:left="0"/>
              <w:jc w:val="both"/>
            </w:pPr>
          </w:p>
        </w:tc>
      </w:tr>
      <w:tr w:rsidR="00401581" w:rsidTr="00B74C5A">
        <w:trPr>
          <w:trHeight w:val="367"/>
        </w:trPr>
        <w:tc>
          <w:tcPr>
            <w:tcW w:w="2119" w:type="dxa"/>
          </w:tcPr>
          <w:p w:rsidR="00401581" w:rsidRDefault="00401581" w:rsidP="00401581">
            <w:pPr>
              <w:tabs>
                <w:tab w:val="left" w:pos="3520"/>
              </w:tabs>
            </w:pPr>
            <w:r>
              <w:t>Miércoles 1</w:t>
            </w:r>
          </w:p>
          <w:p w:rsidR="00401581" w:rsidRDefault="00401581" w:rsidP="004B06B1">
            <w:pPr>
              <w:tabs>
                <w:tab w:val="left" w:pos="3520"/>
              </w:tabs>
            </w:pPr>
          </w:p>
        </w:tc>
        <w:tc>
          <w:tcPr>
            <w:tcW w:w="2126" w:type="dxa"/>
          </w:tcPr>
          <w:p w:rsidR="00401581" w:rsidRDefault="00401581" w:rsidP="00654124">
            <w:pPr>
              <w:pStyle w:val="Prrafodelista"/>
              <w:ind w:left="0"/>
              <w:jc w:val="both"/>
            </w:pPr>
            <w:r>
              <w:t>Ayudar en casa</w:t>
            </w:r>
          </w:p>
        </w:tc>
        <w:tc>
          <w:tcPr>
            <w:tcW w:w="1984" w:type="dxa"/>
          </w:tcPr>
          <w:p w:rsidR="00401581" w:rsidRDefault="00401581" w:rsidP="00654124">
            <w:pPr>
              <w:pStyle w:val="Prrafodelista"/>
              <w:ind w:left="0"/>
              <w:jc w:val="both"/>
            </w:pPr>
            <w:r>
              <w:t>Oficios sencillos</w:t>
            </w:r>
          </w:p>
        </w:tc>
        <w:tc>
          <w:tcPr>
            <w:tcW w:w="12477" w:type="dxa"/>
          </w:tcPr>
          <w:p w:rsidR="00401581" w:rsidRDefault="00401581" w:rsidP="00654124">
            <w:pPr>
              <w:jc w:val="both"/>
            </w:pPr>
            <w:r>
              <w:t>*Si queremos fomentar la empatía y sentimiento de solidaridad, los niños deben de vernos actuar con el ejemplo y empezar a colaborar en actividades. Procura que los niños realicen labores sencillas, de acuerdo a su edad. Como recoger papeles, barrer, etc. Que ayuden a personas cercanas a su entorno, de acuerdo a sus capacidades.</w:t>
            </w:r>
          </w:p>
          <w:p w:rsidR="00401581" w:rsidRDefault="00401581" w:rsidP="00654124">
            <w:pPr>
              <w:pStyle w:val="Prrafodelista"/>
              <w:ind w:left="0"/>
              <w:jc w:val="both"/>
            </w:pPr>
          </w:p>
        </w:tc>
      </w:tr>
      <w:tr w:rsidR="00401581" w:rsidTr="00B74C5A">
        <w:trPr>
          <w:trHeight w:val="367"/>
        </w:trPr>
        <w:tc>
          <w:tcPr>
            <w:tcW w:w="2119" w:type="dxa"/>
          </w:tcPr>
          <w:p w:rsidR="00401581" w:rsidRDefault="00401581" w:rsidP="00401581">
            <w:pPr>
              <w:tabs>
                <w:tab w:val="left" w:pos="3520"/>
              </w:tabs>
            </w:pPr>
            <w:r>
              <w:t>Jueves 2</w:t>
            </w:r>
          </w:p>
          <w:p w:rsidR="00401581" w:rsidRDefault="00401581" w:rsidP="004B06B1">
            <w:pPr>
              <w:tabs>
                <w:tab w:val="left" w:pos="3520"/>
              </w:tabs>
            </w:pPr>
          </w:p>
        </w:tc>
        <w:tc>
          <w:tcPr>
            <w:tcW w:w="2126" w:type="dxa"/>
          </w:tcPr>
          <w:p w:rsidR="00401581" w:rsidRDefault="00401581" w:rsidP="00654124">
            <w:pPr>
              <w:pStyle w:val="Prrafodelista"/>
              <w:ind w:left="0"/>
              <w:jc w:val="both"/>
            </w:pPr>
            <w:r>
              <w:t>Reafirmando mi confianza</w:t>
            </w:r>
          </w:p>
        </w:tc>
        <w:tc>
          <w:tcPr>
            <w:tcW w:w="1984" w:type="dxa"/>
          </w:tcPr>
          <w:p w:rsidR="00401581" w:rsidRDefault="00401581" w:rsidP="00654124">
            <w:pPr>
              <w:pStyle w:val="Prrafodelista"/>
              <w:ind w:left="0"/>
              <w:jc w:val="both"/>
            </w:pPr>
            <w:r>
              <w:t>Venda para los ojitos</w:t>
            </w:r>
          </w:p>
        </w:tc>
        <w:tc>
          <w:tcPr>
            <w:tcW w:w="12477" w:type="dxa"/>
          </w:tcPr>
          <w:p w:rsidR="00401581" w:rsidRDefault="00401581" w:rsidP="00654124">
            <w:pPr>
              <w:jc w:val="both"/>
            </w:pPr>
            <w:r>
              <w:t xml:space="preserve">A los niños les gusta vivir aventuras y situaciones emocionantes. En este juego el niño estará con los ojos vendados y cogidos de la mano, el adulto lo va guiando por un camino de "obstáculos" indicando por donde debe caminar, es un juego para generar confianza. Luego, invierta los papeles y que el </w:t>
            </w:r>
            <w:r w:rsidR="006017AE">
              <w:t>niño</w:t>
            </w:r>
            <w:r>
              <w:t xml:space="preserve">@ sea el </w:t>
            </w:r>
            <w:r w:rsidR="006017AE">
              <w:t>guía.</w:t>
            </w:r>
          </w:p>
        </w:tc>
      </w:tr>
      <w:tr w:rsidR="00B74C5A" w:rsidTr="00B74C5A">
        <w:trPr>
          <w:trHeight w:val="367"/>
        </w:trPr>
        <w:tc>
          <w:tcPr>
            <w:tcW w:w="2119" w:type="dxa"/>
          </w:tcPr>
          <w:p w:rsidR="00B74C5A" w:rsidRDefault="00B74C5A" w:rsidP="004B06B1">
            <w:pPr>
              <w:tabs>
                <w:tab w:val="left" w:pos="3520"/>
              </w:tabs>
            </w:pPr>
            <w:r>
              <w:t>Viernes 3</w:t>
            </w:r>
          </w:p>
        </w:tc>
        <w:tc>
          <w:tcPr>
            <w:tcW w:w="2126" w:type="dxa"/>
          </w:tcPr>
          <w:p w:rsidR="00B74C5A" w:rsidRDefault="00B74C5A" w:rsidP="00654124">
            <w:pPr>
              <w:pStyle w:val="Prrafodelista"/>
              <w:ind w:left="0"/>
              <w:jc w:val="both"/>
            </w:pPr>
            <w:r>
              <w:t>Agarra la pelota</w:t>
            </w:r>
          </w:p>
        </w:tc>
        <w:tc>
          <w:tcPr>
            <w:tcW w:w="1984" w:type="dxa"/>
          </w:tcPr>
          <w:p w:rsidR="00B74C5A" w:rsidRDefault="00B74C5A" w:rsidP="00654124">
            <w:pPr>
              <w:pStyle w:val="Prrafodelista"/>
              <w:ind w:left="0"/>
              <w:jc w:val="both"/>
            </w:pPr>
            <w:r>
              <w:t xml:space="preserve">Pelota </w:t>
            </w:r>
          </w:p>
        </w:tc>
        <w:tc>
          <w:tcPr>
            <w:tcW w:w="12477" w:type="dxa"/>
          </w:tcPr>
          <w:p w:rsidR="00B74C5A" w:rsidRDefault="00B74C5A" w:rsidP="00654124">
            <w:pPr>
              <w:pStyle w:val="Prrafodelista"/>
              <w:ind w:left="0"/>
              <w:jc w:val="both"/>
            </w:pPr>
            <w:r>
              <w:t>Jueguen a lanzarse la pelota, la idea es que el niñ@ la atrape con sus manitas. Empiece con una distancia corta y vaya ampliando paulatinamente.</w:t>
            </w:r>
          </w:p>
        </w:tc>
      </w:tr>
    </w:tbl>
    <w:p w:rsidR="001F0D9B" w:rsidRDefault="001F0D9B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p w:rsidR="00765EF8" w:rsidRDefault="00765EF8"/>
    <w:sectPr w:rsidR="00765EF8" w:rsidSect="00C14D6F">
      <w:pgSz w:w="20160" w:h="12240" w:orient="landscape" w:code="5"/>
      <w:pgMar w:top="142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D3"/>
    <w:rsid w:val="00027534"/>
    <w:rsid w:val="00080AF8"/>
    <w:rsid w:val="000A0046"/>
    <w:rsid w:val="000B0483"/>
    <w:rsid w:val="000B125F"/>
    <w:rsid w:val="000E7063"/>
    <w:rsid w:val="00130D27"/>
    <w:rsid w:val="00137F90"/>
    <w:rsid w:val="00140E1A"/>
    <w:rsid w:val="001464B3"/>
    <w:rsid w:val="001538AC"/>
    <w:rsid w:val="00186DF5"/>
    <w:rsid w:val="001F0D9B"/>
    <w:rsid w:val="001F2449"/>
    <w:rsid w:val="001F4DFF"/>
    <w:rsid w:val="002010DF"/>
    <w:rsid w:val="00216008"/>
    <w:rsid w:val="00222A9F"/>
    <w:rsid w:val="00281DCC"/>
    <w:rsid w:val="0029300C"/>
    <w:rsid w:val="002A7FE7"/>
    <w:rsid w:val="002D16AF"/>
    <w:rsid w:val="002E6F34"/>
    <w:rsid w:val="002E7151"/>
    <w:rsid w:val="002F06F5"/>
    <w:rsid w:val="002F1E02"/>
    <w:rsid w:val="002F30C3"/>
    <w:rsid w:val="002F335B"/>
    <w:rsid w:val="002F49A2"/>
    <w:rsid w:val="0032455D"/>
    <w:rsid w:val="00330F56"/>
    <w:rsid w:val="00344349"/>
    <w:rsid w:val="00347726"/>
    <w:rsid w:val="003569A3"/>
    <w:rsid w:val="003965AC"/>
    <w:rsid w:val="003A1281"/>
    <w:rsid w:val="003A456E"/>
    <w:rsid w:val="003C5D86"/>
    <w:rsid w:val="003E6811"/>
    <w:rsid w:val="003F2C80"/>
    <w:rsid w:val="003F3D7D"/>
    <w:rsid w:val="00401581"/>
    <w:rsid w:val="00430BD9"/>
    <w:rsid w:val="00442B70"/>
    <w:rsid w:val="00454C0D"/>
    <w:rsid w:val="0046214F"/>
    <w:rsid w:val="00463881"/>
    <w:rsid w:val="00482566"/>
    <w:rsid w:val="004A68E2"/>
    <w:rsid w:val="004B06B1"/>
    <w:rsid w:val="004B74EB"/>
    <w:rsid w:val="00531B8C"/>
    <w:rsid w:val="00536A08"/>
    <w:rsid w:val="00565910"/>
    <w:rsid w:val="00572B5D"/>
    <w:rsid w:val="00573079"/>
    <w:rsid w:val="00587B5E"/>
    <w:rsid w:val="005957CB"/>
    <w:rsid w:val="005B10F6"/>
    <w:rsid w:val="005B2921"/>
    <w:rsid w:val="005C19C9"/>
    <w:rsid w:val="005C23DC"/>
    <w:rsid w:val="005C2F5B"/>
    <w:rsid w:val="005E1AE4"/>
    <w:rsid w:val="005F0FC3"/>
    <w:rsid w:val="00601371"/>
    <w:rsid w:val="006017AE"/>
    <w:rsid w:val="00605026"/>
    <w:rsid w:val="00611875"/>
    <w:rsid w:val="00644B1C"/>
    <w:rsid w:val="0065055C"/>
    <w:rsid w:val="0065182D"/>
    <w:rsid w:val="006562D8"/>
    <w:rsid w:val="00677EF3"/>
    <w:rsid w:val="006B5E84"/>
    <w:rsid w:val="00726822"/>
    <w:rsid w:val="00733E56"/>
    <w:rsid w:val="00757DB8"/>
    <w:rsid w:val="00765EF8"/>
    <w:rsid w:val="007761E9"/>
    <w:rsid w:val="007A2388"/>
    <w:rsid w:val="007B3DA4"/>
    <w:rsid w:val="007D0AF4"/>
    <w:rsid w:val="007F6ADA"/>
    <w:rsid w:val="00802F31"/>
    <w:rsid w:val="00832519"/>
    <w:rsid w:val="008340CD"/>
    <w:rsid w:val="00842196"/>
    <w:rsid w:val="00855A80"/>
    <w:rsid w:val="00884A24"/>
    <w:rsid w:val="008A3BA9"/>
    <w:rsid w:val="008A414A"/>
    <w:rsid w:val="008B096F"/>
    <w:rsid w:val="008E0A0E"/>
    <w:rsid w:val="008E30A6"/>
    <w:rsid w:val="008F0213"/>
    <w:rsid w:val="008F5BC5"/>
    <w:rsid w:val="009008DF"/>
    <w:rsid w:val="0090219D"/>
    <w:rsid w:val="00902B8C"/>
    <w:rsid w:val="0090312F"/>
    <w:rsid w:val="009116FB"/>
    <w:rsid w:val="00913AB0"/>
    <w:rsid w:val="00935D5B"/>
    <w:rsid w:val="009400AD"/>
    <w:rsid w:val="00961A1B"/>
    <w:rsid w:val="009709B3"/>
    <w:rsid w:val="00972670"/>
    <w:rsid w:val="00982110"/>
    <w:rsid w:val="009A42A9"/>
    <w:rsid w:val="009C2542"/>
    <w:rsid w:val="009C5D0D"/>
    <w:rsid w:val="009C5F9D"/>
    <w:rsid w:val="009F4F70"/>
    <w:rsid w:val="00A05BE6"/>
    <w:rsid w:val="00A07481"/>
    <w:rsid w:val="00A2606F"/>
    <w:rsid w:val="00A26F5C"/>
    <w:rsid w:val="00A3164E"/>
    <w:rsid w:val="00A33510"/>
    <w:rsid w:val="00A34912"/>
    <w:rsid w:val="00A34D04"/>
    <w:rsid w:val="00A54FEC"/>
    <w:rsid w:val="00A569AF"/>
    <w:rsid w:val="00A65E51"/>
    <w:rsid w:val="00A86324"/>
    <w:rsid w:val="00A94A53"/>
    <w:rsid w:val="00AA3980"/>
    <w:rsid w:val="00AF24B7"/>
    <w:rsid w:val="00B21F57"/>
    <w:rsid w:val="00B458B3"/>
    <w:rsid w:val="00B52CC0"/>
    <w:rsid w:val="00B7440A"/>
    <w:rsid w:val="00B74C5A"/>
    <w:rsid w:val="00BC11D3"/>
    <w:rsid w:val="00BE477F"/>
    <w:rsid w:val="00BE5BFF"/>
    <w:rsid w:val="00BF06E7"/>
    <w:rsid w:val="00C27FA7"/>
    <w:rsid w:val="00C35477"/>
    <w:rsid w:val="00C628AC"/>
    <w:rsid w:val="00C656B9"/>
    <w:rsid w:val="00C6796C"/>
    <w:rsid w:val="00C73777"/>
    <w:rsid w:val="00C92BE2"/>
    <w:rsid w:val="00CD4890"/>
    <w:rsid w:val="00CE0C4C"/>
    <w:rsid w:val="00CF2FE2"/>
    <w:rsid w:val="00D07557"/>
    <w:rsid w:val="00D1197B"/>
    <w:rsid w:val="00D44C7B"/>
    <w:rsid w:val="00DA298A"/>
    <w:rsid w:val="00DB3080"/>
    <w:rsid w:val="00DC2656"/>
    <w:rsid w:val="00E1146F"/>
    <w:rsid w:val="00E367E7"/>
    <w:rsid w:val="00E61A77"/>
    <w:rsid w:val="00E61AE6"/>
    <w:rsid w:val="00E75973"/>
    <w:rsid w:val="00E75A85"/>
    <w:rsid w:val="00E76BD0"/>
    <w:rsid w:val="00E7799D"/>
    <w:rsid w:val="00EB66EF"/>
    <w:rsid w:val="00ED0B3E"/>
    <w:rsid w:val="00EF2D38"/>
    <w:rsid w:val="00F23662"/>
    <w:rsid w:val="00F3722A"/>
    <w:rsid w:val="00F45457"/>
    <w:rsid w:val="00F559BB"/>
    <w:rsid w:val="00F6709D"/>
    <w:rsid w:val="00F7371B"/>
    <w:rsid w:val="00F87E38"/>
    <w:rsid w:val="00FB26BC"/>
    <w:rsid w:val="00FC0739"/>
    <w:rsid w:val="00FC3B94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D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73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1D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C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1146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3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56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D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73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1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1D3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C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1146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3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562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8FE04-540B-4D68-833F-8DD065C4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win7</cp:lastModifiedBy>
  <cp:revision>2</cp:revision>
  <dcterms:created xsi:type="dcterms:W3CDTF">2020-03-30T23:28:00Z</dcterms:created>
  <dcterms:modified xsi:type="dcterms:W3CDTF">2020-03-30T23:28:00Z</dcterms:modified>
</cp:coreProperties>
</file>